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commentsExtended.xml" ContentType="application/vnd.openxmlformats-officedocument.wordprocessingml.commentsExtended+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ED3F4" w14:textId="713C0FAA" w:rsidR="00B545C2" w:rsidRDefault="0098565F">
      <w:r w:rsidRPr="0098565F">
        <w:rPr>
          <w:rFonts w:ascii="Arial" w:eastAsia="Times New Roman" w:hAnsi="Arial" w:cs="Arial"/>
          <w:b/>
          <w:noProof/>
          <w:sz w:val="28"/>
          <w:szCs w:val="28"/>
          <w:lang w:eastAsia="en-GB"/>
        </w:rPr>
        <mc:AlternateContent>
          <mc:Choice Requires="wpg">
            <w:drawing>
              <wp:anchor distT="0" distB="0" distL="114300" distR="114300" simplePos="0" relativeHeight="251659264" behindDoc="0" locked="0" layoutInCell="1" allowOverlap="1" wp14:anchorId="2831D07D" wp14:editId="7F72B8D3">
                <wp:simplePos x="0" y="0"/>
                <wp:positionH relativeFrom="column">
                  <wp:posOffset>-266700</wp:posOffset>
                </wp:positionH>
                <wp:positionV relativeFrom="paragraph">
                  <wp:posOffset>-121920</wp:posOffset>
                </wp:positionV>
                <wp:extent cx="6438900" cy="1245870"/>
                <wp:effectExtent l="0" t="0" r="19050" b="0"/>
                <wp:wrapNone/>
                <wp:docPr id="4" name="Group 4"/>
                <wp:cNvGraphicFramePr/>
                <a:graphic xmlns:a="http://schemas.openxmlformats.org/drawingml/2006/main">
                  <a:graphicData uri="http://schemas.microsoft.com/office/word/2010/wordprocessingGroup">
                    <wpg:wgp>
                      <wpg:cNvGrpSpPr/>
                      <wpg:grpSpPr>
                        <a:xfrm>
                          <a:off x="0" y="0"/>
                          <a:ext cx="6438900" cy="1245870"/>
                          <a:chOff x="0" y="0"/>
                          <a:chExt cx="6172374" cy="1123950"/>
                        </a:xfrm>
                      </wpg:grpSpPr>
                      <wps:wsp>
                        <wps:cNvPr id="5" name="Text Box 8"/>
                        <wps:cNvSpPr txBox="1">
                          <a:spLocks noChangeArrowheads="1"/>
                        </wps:cNvSpPr>
                        <wps:spPr bwMode="auto">
                          <a:xfrm>
                            <a:off x="828675" y="542925"/>
                            <a:ext cx="533971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D5B84" w14:textId="77777777" w:rsidR="0098565F" w:rsidRPr="002E5CFE" w:rsidRDefault="0098565F" w:rsidP="0098565F">
                              <w:pPr>
                                <w:suppressAutoHyphens/>
                                <w:jc w:val="center"/>
                                <w:rPr>
                                  <w:rFonts w:ascii="Arial" w:hAnsi="Arial" w:cs="Arial"/>
                                  <w:b/>
                                  <w:sz w:val="14"/>
                                  <w:szCs w:val="14"/>
                                </w:rPr>
                              </w:pPr>
                              <w:permStart w:id="1102925186" w:edGrp="everyone"/>
                            </w:p>
                            <w:p w14:paraId="384C9405" w14:textId="1A63BDFE" w:rsidR="0098565F" w:rsidRPr="00457A4D" w:rsidRDefault="00C15D53" w:rsidP="0098565F">
                              <w:pPr>
                                <w:spacing w:line="360" w:lineRule="auto"/>
                                <w:ind w:left="720" w:hanging="720"/>
                                <w:jc w:val="center"/>
                                <w:rPr>
                                  <w:rFonts w:ascii="Arial" w:hAnsi="Arial" w:cs="Arial"/>
                                  <w:sz w:val="28"/>
                                  <w:szCs w:val="28"/>
                                </w:rPr>
                              </w:pPr>
                              <w:r>
                                <w:rPr>
                                  <w:rFonts w:ascii="Arial" w:hAnsi="Arial" w:cs="Arial"/>
                                  <w:sz w:val="28"/>
                                  <w:szCs w:val="28"/>
                                </w:rPr>
                                <w:t>A</w:t>
                              </w:r>
                              <w:r w:rsidRPr="00457A4D">
                                <w:rPr>
                                  <w:rFonts w:ascii="Arial" w:hAnsi="Arial" w:cs="Arial"/>
                                  <w:sz w:val="28"/>
                                  <w:szCs w:val="28"/>
                                </w:rPr>
                                <w:t>qua regia acid digestion of soil for major and trace elements</w:t>
                              </w:r>
                            </w:p>
                            <w:permEnd w:id="1102925186"/>
                            <w:p w14:paraId="6CD75F14" w14:textId="77777777" w:rsidR="0098565F" w:rsidRDefault="0098565F" w:rsidP="0098565F"/>
                          </w:txbxContent>
                        </wps:txbx>
                        <wps:bodyPr rot="0" vert="horz" wrap="square" lIns="91440" tIns="45720" rIns="91440" bIns="45720" anchor="t" anchorCtr="0" upright="1">
                          <a:noAutofit/>
                        </wps:bodyPr>
                      </wps:wsp>
                      <wpg:grpSp>
                        <wpg:cNvPr id="6" name="Group 6"/>
                        <wpg:cNvGrpSpPr/>
                        <wpg:grpSpPr>
                          <a:xfrm>
                            <a:off x="0" y="0"/>
                            <a:ext cx="6172374" cy="1038225"/>
                            <a:chOff x="0" y="0"/>
                            <a:chExt cx="6172374" cy="1038225"/>
                          </a:xfrm>
                        </wpg:grpSpPr>
                        <wps:wsp>
                          <wps:cNvPr id="7" name="Text Box 9"/>
                          <wps:cNvSpPr txBox="1">
                            <a:spLocks noChangeArrowheads="1"/>
                          </wps:cNvSpPr>
                          <wps:spPr bwMode="auto">
                            <a:xfrm>
                              <a:off x="4686300" y="342900"/>
                              <a:ext cx="14820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CC2C1" w14:textId="77777777" w:rsidR="0098565F" w:rsidRPr="004D4804" w:rsidRDefault="0098565F" w:rsidP="0098565F">
                                <w:pPr>
                                  <w:jc w:val="center"/>
                                  <w:rPr>
                                    <w:rFonts w:ascii="Arial" w:hAnsi="Arial" w:cs="Arial"/>
                                    <w:sz w:val="16"/>
                                    <w:szCs w:val="16"/>
                                  </w:rPr>
                                </w:pPr>
                                <w:permStart w:id="129114787" w:edGrp="everyone"/>
                                <w:r w:rsidRPr="004D4804">
                                  <w:rPr>
                                    <w:rFonts w:ascii="Arial" w:hAnsi="Arial" w:cs="Arial"/>
                                    <w:sz w:val="16"/>
                                    <w:szCs w:val="16"/>
                                  </w:rPr>
                                  <w:t>W</w:t>
                                </w:r>
                                <w:r>
                                  <w:rPr>
                                    <w:rFonts w:ascii="Arial" w:hAnsi="Arial" w:cs="Arial"/>
                                    <w:sz w:val="16"/>
                                    <w:szCs w:val="16"/>
                                  </w:rPr>
                                  <w:t>SW/003/27.6</w:t>
                                </w:r>
                                <w:r w:rsidRPr="004D4804">
                                  <w:rPr>
                                    <w:rFonts w:ascii="Arial" w:hAnsi="Arial" w:cs="Arial"/>
                                    <w:sz w:val="16"/>
                                    <w:szCs w:val="16"/>
                                  </w:rPr>
                                  <w:t>.</w:t>
                                </w:r>
                                <w:r>
                                  <w:rPr>
                                    <w:rFonts w:ascii="Arial" w:hAnsi="Arial" w:cs="Arial"/>
                                    <w:sz w:val="16"/>
                                    <w:szCs w:val="16"/>
                                  </w:rPr>
                                  <w:t>2016</w:t>
                                </w:r>
                                <w:permEnd w:id="129114787"/>
                              </w:p>
                            </w:txbxContent>
                          </wps:txbx>
                          <wps:bodyPr rot="0" vert="horz" wrap="square" lIns="91440" tIns="45720" rIns="91440" bIns="45720" anchor="t" anchorCtr="0" upright="1">
                            <a:noAutofit/>
                          </wps:bodyPr>
                        </wps:wsp>
                        <wpg:grpSp>
                          <wpg:cNvPr id="9" name="Group 9"/>
                          <wpg:cNvGrpSpPr/>
                          <wpg:grpSpPr>
                            <a:xfrm>
                              <a:off x="0" y="0"/>
                              <a:ext cx="6172374" cy="1038225"/>
                              <a:chOff x="0" y="0"/>
                              <a:chExt cx="6172374" cy="1038225"/>
                            </a:xfrm>
                          </wpg:grpSpPr>
                          <wps:wsp>
                            <wps:cNvPr id="10" name="Text Box 9"/>
                            <wps:cNvSpPr txBox="1">
                              <a:spLocks noChangeArrowheads="1"/>
                            </wps:cNvSpPr>
                            <wps:spPr bwMode="auto">
                              <a:xfrm>
                                <a:off x="4695825" y="0"/>
                                <a:ext cx="147256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1957" w14:textId="77777777" w:rsidR="0098565F" w:rsidRPr="005750C4" w:rsidRDefault="0098565F" w:rsidP="0098565F">
                                  <w:pPr>
                                    <w:ind w:left="720" w:hanging="720"/>
                                    <w:jc w:val="center"/>
                                    <w:rPr>
                                      <w:rFonts w:ascii="Arial" w:hAnsi="Arial" w:cs="Arial"/>
                                      <w:sz w:val="32"/>
                                      <w:szCs w:val="32"/>
                                    </w:rPr>
                                  </w:pPr>
                                  <w:permStart w:id="1410431589" w:edGrp="everyone"/>
                                  <w:r>
                                    <w:rPr>
                                      <w:rFonts w:ascii="Arial" w:hAnsi="Arial" w:cs="Arial"/>
                                      <w:sz w:val="32"/>
                                      <w:szCs w:val="32"/>
                                    </w:rPr>
                                    <w:t>2</w:t>
                                  </w:r>
                                  <w:r w:rsidRPr="005750C4">
                                    <w:rPr>
                                      <w:rFonts w:ascii="Arial" w:hAnsi="Arial" w:cs="Arial"/>
                                      <w:sz w:val="32"/>
                                      <w:szCs w:val="32"/>
                                    </w:rPr>
                                    <w:t>.</w:t>
                                  </w:r>
                                  <w:r>
                                    <w:rPr>
                                      <w:rFonts w:ascii="Arial" w:hAnsi="Arial" w:cs="Arial"/>
                                      <w:sz w:val="32"/>
                                      <w:szCs w:val="32"/>
                                    </w:rPr>
                                    <w:t>2</w:t>
                                  </w:r>
                                </w:p>
                                <w:permEnd w:id="1410431589"/>
                                <w:p w14:paraId="41C3F36D" w14:textId="77777777" w:rsidR="0098565F" w:rsidRDefault="0098565F" w:rsidP="0098565F"/>
                              </w:txbxContent>
                            </wps:txbx>
                            <wps:bodyPr rot="0" vert="horz" wrap="square" lIns="91440" tIns="45720" rIns="91440" bIns="45720" anchor="t" anchorCtr="0" upright="1">
                              <a:noAutofit/>
                            </wps:bodyPr>
                          </wps:wsp>
                          <wpg:grpSp>
                            <wpg:cNvPr id="13" name="Group 13"/>
                            <wpg:cNvGrpSpPr/>
                            <wpg:grpSpPr>
                              <a:xfrm>
                                <a:off x="0" y="0"/>
                                <a:ext cx="6172374" cy="1038225"/>
                                <a:chOff x="0" y="0"/>
                                <a:chExt cx="6172374" cy="1038225"/>
                              </a:xfrm>
                            </wpg:grpSpPr>
                            <wps:wsp>
                              <wps:cNvPr id="14" name="Text Box 11"/>
                              <wps:cNvSpPr txBox="1">
                                <a:spLocks noChangeArrowheads="1"/>
                              </wps:cNvSpPr>
                              <wps:spPr bwMode="auto">
                                <a:xfrm>
                                  <a:off x="828675" y="28575"/>
                                  <a:ext cx="386715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FA40B" w14:textId="77777777" w:rsidR="0098565F" w:rsidRPr="0039724F" w:rsidRDefault="0098565F" w:rsidP="00C15D53">
                                    <w:pPr>
                                      <w:spacing w:after="0" w:line="240" w:lineRule="auto"/>
                                      <w:jc w:val="center"/>
                                      <w:rPr>
                                        <w:rFonts w:ascii="Arial" w:hAnsi="Arial" w:cs="Arial"/>
                                        <w:sz w:val="32"/>
                                        <w:szCs w:val="32"/>
                                      </w:rPr>
                                    </w:pPr>
                                    <w:permStart w:id="2048287166" w:edGrp="everyone"/>
                                    <w:r w:rsidRPr="0039724F">
                                      <w:rPr>
                                        <w:rFonts w:ascii="Arial" w:hAnsi="Arial" w:cs="Arial"/>
                                        <w:sz w:val="32"/>
                                        <w:szCs w:val="32"/>
                                      </w:rPr>
                                      <w:t>Rothamsted Research Analytical Unit</w:t>
                                    </w:r>
                                  </w:p>
                                  <w:p w14:paraId="06F52BD1" w14:textId="62FA7835" w:rsidR="0098565F" w:rsidRPr="0039724F" w:rsidRDefault="0098565F" w:rsidP="00C15D53">
                                    <w:pPr>
                                      <w:spacing w:after="0" w:line="240" w:lineRule="auto"/>
                                      <w:jc w:val="center"/>
                                      <w:rPr>
                                        <w:rFonts w:ascii="Arial" w:hAnsi="Arial" w:cs="Arial"/>
                                        <w:sz w:val="32"/>
                                        <w:szCs w:val="32"/>
                                      </w:rPr>
                                    </w:pPr>
                                    <w:r w:rsidRPr="0039724F">
                                      <w:rPr>
                                        <w:rFonts w:ascii="Arial" w:hAnsi="Arial" w:cs="Arial"/>
                                        <w:sz w:val="32"/>
                                        <w:szCs w:val="32"/>
                                      </w:rPr>
                                      <w:t xml:space="preserve">Protocol and </w:t>
                                    </w:r>
                                    <w:r w:rsidR="00C15D53">
                                      <w:rPr>
                                        <w:rFonts w:ascii="Arial" w:hAnsi="Arial" w:cs="Arial"/>
                                        <w:sz w:val="32"/>
                                        <w:szCs w:val="32"/>
                                      </w:rPr>
                                      <w:t>p</w:t>
                                    </w:r>
                                    <w:r w:rsidR="00C15D53" w:rsidRPr="0039724F">
                                      <w:rPr>
                                        <w:rFonts w:ascii="Arial" w:hAnsi="Arial" w:cs="Arial"/>
                                        <w:sz w:val="32"/>
                                        <w:szCs w:val="32"/>
                                      </w:rPr>
                                      <w:t xml:space="preserve">rocedure </w:t>
                                    </w:r>
                                    <w:r w:rsidR="00C15D53">
                                      <w:rPr>
                                        <w:rFonts w:ascii="Arial" w:hAnsi="Arial" w:cs="Arial"/>
                                        <w:sz w:val="32"/>
                                        <w:szCs w:val="32"/>
                                      </w:rPr>
                                      <w:t>m</w:t>
                                    </w:r>
                                    <w:r w:rsidR="00C15D53" w:rsidRPr="0039724F">
                                      <w:rPr>
                                        <w:rFonts w:ascii="Arial" w:hAnsi="Arial" w:cs="Arial"/>
                                        <w:sz w:val="32"/>
                                        <w:szCs w:val="32"/>
                                      </w:rPr>
                                      <w:t>anual</w:t>
                                    </w:r>
                                  </w:p>
                                  <w:permEnd w:id="2048287166"/>
                                  <w:p w14:paraId="069EA109" w14:textId="77777777" w:rsidR="0098565F" w:rsidRPr="00CD6E5C" w:rsidRDefault="0098565F" w:rsidP="0098565F">
                                    <w:pPr>
                                      <w:rPr>
                                        <w:rFonts w:ascii="Arial" w:hAnsi="Arial" w:cs="Arial"/>
                                        <w:b/>
                                      </w:rPr>
                                    </w:pPr>
                                  </w:p>
                                </w:txbxContent>
                              </wps:txbx>
                              <wps:bodyPr rot="0" vert="horz" wrap="square" lIns="91440" tIns="45720" rIns="91440" bIns="45720" anchor="t" anchorCtr="0" upright="1">
                                <a:noAutofit/>
                              </wps:bodyPr>
                            </wps:wsp>
                            <wpg:grpSp>
                              <wpg:cNvPr id="15" name="Group 15"/>
                              <wpg:cNvGrpSpPr/>
                              <wpg:grpSpPr>
                                <a:xfrm>
                                  <a:off x="0" y="0"/>
                                  <a:ext cx="6172374" cy="1038225"/>
                                  <a:chOff x="0" y="0"/>
                                  <a:chExt cx="6172374" cy="1038225"/>
                                </a:xfrm>
                              </wpg:grpSpPr>
                              <pic:pic xmlns:pic="http://schemas.openxmlformats.org/drawingml/2006/picture">
                                <pic:nvPicPr>
                                  <pic:cNvPr id="19" name="Picture 19"/>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76200" y="76200"/>
                                    <a:ext cx="685800" cy="885825"/>
                                  </a:xfrm>
                                  <a:prstGeom prst="rect">
                                    <a:avLst/>
                                  </a:prstGeom>
                                </pic:spPr>
                              </pic:pic>
                              <wpg:grpSp>
                                <wpg:cNvPr id="20" name="Group 20"/>
                                <wpg:cNvGrpSpPr/>
                                <wpg:grpSpPr>
                                  <a:xfrm>
                                    <a:off x="0" y="0"/>
                                    <a:ext cx="6172374" cy="1038225"/>
                                    <a:chOff x="0" y="0"/>
                                    <a:chExt cx="6172374" cy="1038225"/>
                                  </a:xfrm>
                                </wpg:grpSpPr>
                                <wps:wsp>
                                  <wps:cNvPr id="21" name="Rectangle 21"/>
                                  <wps:cNvSpPr>
                                    <a:spLocks noChangeArrowheads="1"/>
                                  </wps:cNvSpPr>
                                  <wps:spPr bwMode="auto">
                                    <a:xfrm>
                                      <a:off x="828675" y="0"/>
                                      <a:ext cx="5343699" cy="58125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2"/>
                                  <wps:cNvSpPr>
                                    <a:spLocks noChangeArrowheads="1"/>
                                  </wps:cNvSpPr>
                                  <wps:spPr bwMode="auto">
                                    <a:xfrm>
                                      <a:off x="828675" y="581025"/>
                                      <a:ext cx="5343699" cy="45697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3"/>
                                  <wps:cNvSpPr>
                                    <a:spLocks noChangeArrowheads="1"/>
                                  </wps:cNvSpPr>
                                  <wps:spPr bwMode="auto">
                                    <a:xfrm>
                                      <a:off x="0" y="0"/>
                                      <a:ext cx="828501" cy="10382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Straight Connector 24"/>
                                  <wps:cNvCnPr/>
                                  <wps:spPr>
                                    <a:xfrm>
                                      <a:off x="4695825" y="0"/>
                                      <a:ext cx="0" cy="581252"/>
                                    </a:xfrm>
                                    <a:prstGeom prst="line">
                                      <a:avLst/>
                                    </a:prstGeom>
                                    <a:noFill/>
                                    <a:ln w="9525" cap="flat" cmpd="sng" algn="ctr">
                                      <a:solidFill>
                                        <a:sysClr val="windowText" lastClr="000000"/>
                                      </a:solidFill>
                                      <a:prstDash val="solid"/>
                                    </a:ln>
                                    <a:effectLst/>
                                  </wps:spPr>
                                  <wps:bodyPr/>
                                </wps:wsp>
                              </wpg:grpSp>
                            </wpg:grpSp>
                          </wpg:grpSp>
                        </wpg:grpSp>
                      </wpg:grpSp>
                    </wpg:wgp>
                  </a:graphicData>
                </a:graphic>
                <wp14:sizeRelH relativeFrom="margin">
                  <wp14:pctWidth>0</wp14:pctWidth>
                </wp14:sizeRelH>
                <wp14:sizeRelV relativeFrom="margin">
                  <wp14:pctHeight>0</wp14:pctHeight>
                </wp14:sizeRelV>
              </wp:anchor>
            </w:drawing>
          </mc:Choice>
          <mc:Fallback>
            <w:pict>
              <v:group w14:anchorId="2831D07D" id="Group 4" o:spid="_x0000_s1026" style="position:absolute;margin-left:-21pt;margin-top:-9.6pt;width:507pt;height:98.1pt;z-index:251659264;mso-width-relative:margin;mso-height-relative:margin" coordsize="61723,11239" o:gfxdata="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">
                <v:shapetype id="_x0000_t202" coordsize="21600,21600" o:spt="202" path="m,l,21600r21600,l21600,xe">
                  <v:stroke joinstyle="miter"/>
                  <v:path gradientshapeok="t" o:connecttype="rect"/>
                </v:shapetype>
                <v:shape id="Text Box 8" o:spid="_x0000_s1027" type="#_x0000_t202" style="position:absolute;left:8286;top:5429;width:53397;height:58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" filled="f" stroked="f">
                  <v:textbox>
                    <w:txbxContent>
                      <w:p w14:paraId="231D5B84" w14:textId="77777777" w:rsidR="0098565F" w:rsidRPr="002E5CFE" w:rsidRDefault="0098565F" w:rsidP="0098565F">
                        <w:pPr>
                          <w:suppressAutoHyphens/>
                          <w:jc w:val="center"/>
                          <w:rPr>
                            <w:rFonts w:ascii="Arial" w:hAnsi="Arial" w:cs="Arial"/>
                            <w:b/>
                            <w:sz w:val="14"/>
                            <w:szCs w:val="14"/>
                          </w:rPr>
                        </w:pPr>
                        <w:permStart w:id="1102925186" w:edGrp="everyone"/>
                      </w:p>
                      <w:p w14:paraId="384C9405" w14:textId="1A63BDFE" w:rsidR="0098565F" w:rsidRPr="00457A4D" w:rsidRDefault="00C15D53" w:rsidP="0098565F">
                        <w:pPr>
                          <w:spacing w:line="360" w:lineRule="auto"/>
                          <w:ind w:left="720" w:hanging="720"/>
                          <w:jc w:val="center"/>
                          <w:rPr>
                            <w:rFonts w:ascii="Arial" w:hAnsi="Arial" w:cs="Arial"/>
                            <w:sz w:val="28"/>
                            <w:szCs w:val="28"/>
                          </w:rPr>
                        </w:pPr>
                        <w:r>
                          <w:rPr>
                            <w:rFonts w:ascii="Arial" w:hAnsi="Arial" w:cs="Arial"/>
                            <w:sz w:val="28"/>
                            <w:szCs w:val="28"/>
                          </w:rPr>
                          <w:t>A</w:t>
                        </w:r>
                        <w:r w:rsidRPr="00457A4D">
                          <w:rPr>
                            <w:rFonts w:ascii="Arial" w:hAnsi="Arial" w:cs="Arial"/>
                            <w:sz w:val="28"/>
                            <w:szCs w:val="28"/>
                          </w:rPr>
                          <w:t>qua regia acid digestion of soil for major and trace elements</w:t>
                        </w:r>
                      </w:p>
                      <w:permEnd w:id="1102925186"/>
                      <w:p w14:paraId="6CD75F14" w14:textId="77777777" w:rsidR="0098565F" w:rsidRDefault="0098565F" w:rsidP="0098565F"/>
                    </w:txbxContent>
                  </v:textbox>
                </v:shape>
                <v:group id="Group 6" o:spid="_x0000_s1028" style="position:absolute;width:61723;height:10382" coordsize="61723,103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">
                  <v:shape id="Text Box 9" o:spid="_x0000_s1029" type="#_x0000_t202" style="position:absolute;left:46863;top:3429;width:14820;height:23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" filled="f" stroked="f">
                    <v:textbox>
                      <w:txbxContent>
                        <w:p w14:paraId="580CC2C1" w14:textId="77777777" w:rsidR="0098565F" w:rsidRPr="004D4804" w:rsidRDefault="0098565F" w:rsidP="0098565F">
                          <w:pPr>
                            <w:jc w:val="center"/>
                            <w:rPr>
                              <w:rFonts w:ascii="Arial" w:hAnsi="Arial" w:cs="Arial"/>
                              <w:sz w:val="16"/>
                              <w:szCs w:val="16"/>
                            </w:rPr>
                          </w:pPr>
                          <w:permStart w:id="129114787" w:edGrp="everyone"/>
                          <w:r w:rsidRPr="004D4804">
                            <w:rPr>
                              <w:rFonts w:ascii="Arial" w:hAnsi="Arial" w:cs="Arial"/>
                              <w:sz w:val="16"/>
                              <w:szCs w:val="16"/>
                            </w:rPr>
                            <w:t>W</w:t>
                          </w:r>
                          <w:r>
                            <w:rPr>
                              <w:rFonts w:ascii="Arial" w:hAnsi="Arial" w:cs="Arial"/>
                              <w:sz w:val="16"/>
                              <w:szCs w:val="16"/>
                            </w:rPr>
                            <w:t>SW/003/27.6</w:t>
                          </w:r>
                          <w:r w:rsidRPr="004D4804">
                            <w:rPr>
                              <w:rFonts w:ascii="Arial" w:hAnsi="Arial" w:cs="Arial"/>
                              <w:sz w:val="16"/>
                              <w:szCs w:val="16"/>
                            </w:rPr>
                            <w:t>.</w:t>
                          </w:r>
                          <w:r>
                            <w:rPr>
                              <w:rFonts w:ascii="Arial" w:hAnsi="Arial" w:cs="Arial"/>
                              <w:sz w:val="16"/>
                              <w:szCs w:val="16"/>
                            </w:rPr>
                            <w:t>2016</w:t>
                          </w:r>
                          <w:permEnd w:id="129114787"/>
                        </w:p>
                      </w:txbxContent>
                    </v:textbox>
                  </v:shape>
                  <v:group id="Group 9" o:spid="_x0000_s1030" style="position:absolute;width:61723;height:10382" coordsize="61723,103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">
                    <v:shape id="Text Box 9" o:spid="_x0000_s1031" type="#_x0000_t202" style="position:absolute;left:46958;width:14725;height:31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" filled="f" stroked="f">
                      <v:textbox>
                        <w:txbxContent>
                          <w:p w14:paraId="49E71957" w14:textId="77777777" w:rsidR="0098565F" w:rsidRPr="005750C4" w:rsidRDefault="0098565F" w:rsidP="0098565F">
                            <w:pPr>
                              <w:ind w:left="720" w:hanging="720"/>
                              <w:jc w:val="center"/>
                              <w:rPr>
                                <w:rFonts w:ascii="Arial" w:hAnsi="Arial" w:cs="Arial"/>
                                <w:sz w:val="32"/>
                                <w:szCs w:val="32"/>
                              </w:rPr>
                            </w:pPr>
                            <w:permStart w:id="1410431589" w:edGrp="everyone"/>
                            <w:r>
                              <w:rPr>
                                <w:rFonts w:ascii="Arial" w:hAnsi="Arial" w:cs="Arial"/>
                                <w:sz w:val="32"/>
                                <w:szCs w:val="32"/>
                              </w:rPr>
                              <w:t>2</w:t>
                            </w:r>
                            <w:r w:rsidRPr="005750C4">
                              <w:rPr>
                                <w:rFonts w:ascii="Arial" w:hAnsi="Arial" w:cs="Arial"/>
                                <w:sz w:val="32"/>
                                <w:szCs w:val="32"/>
                              </w:rPr>
                              <w:t>.</w:t>
                            </w:r>
                            <w:r>
                              <w:rPr>
                                <w:rFonts w:ascii="Arial" w:hAnsi="Arial" w:cs="Arial"/>
                                <w:sz w:val="32"/>
                                <w:szCs w:val="32"/>
                              </w:rPr>
                              <w:t>2</w:t>
                            </w:r>
                          </w:p>
                          <w:permEnd w:id="1410431589"/>
                          <w:p w14:paraId="41C3F36D" w14:textId="77777777" w:rsidR="0098565F" w:rsidRDefault="0098565F" w:rsidP="0098565F"/>
                        </w:txbxContent>
                      </v:textbox>
                    </v:shape>
                    <v:group id="Group 13" o:spid="_x0000_s1032" style="position:absolute;width:61723;height:10382" coordsize="61723,103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">
                      <v:shape id="Text Box 11" o:spid="_x0000_s1033" type="#_x0000_t202" style="position:absolute;left:8286;top:285;width:38672;height:53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" filled="f" stroked="f">
                        <v:textbox>
                          <w:txbxContent>
                            <w:p w14:paraId="656FA40B" w14:textId="77777777" w:rsidR="0098565F" w:rsidRPr="0039724F" w:rsidRDefault="0098565F" w:rsidP="00C15D53">
                              <w:pPr>
                                <w:spacing w:after="0" w:line="240" w:lineRule="auto"/>
                                <w:jc w:val="center"/>
                                <w:rPr>
                                  <w:rFonts w:ascii="Arial" w:hAnsi="Arial" w:cs="Arial"/>
                                  <w:sz w:val="32"/>
                                  <w:szCs w:val="32"/>
                                </w:rPr>
                              </w:pPr>
                              <w:permStart w:id="2048287166" w:edGrp="everyone"/>
                              <w:r w:rsidRPr="0039724F">
                                <w:rPr>
                                  <w:rFonts w:ascii="Arial" w:hAnsi="Arial" w:cs="Arial"/>
                                  <w:sz w:val="32"/>
                                  <w:szCs w:val="32"/>
                                </w:rPr>
                                <w:t>Rothamsted Research Analytical Unit</w:t>
                              </w:r>
                            </w:p>
                            <w:p w14:paraId="06F52BD1" w14:textId="62FA7835" w:rsidR="0098565F" w:rsidRPr="0039724F" w:rsidRDefault="0098565F" w:rsidP="00C15D53">
                              <w:pPr>
                                <w:spacing w:after="0" w:line="240" w:lineRule="auto"/>
                                <w:jc w:val="center"/>
                                <w:rPr>
                                  <w:rFonts w:ascii="Arial" w:hAnsi="Arial" w:cs="Arial"/>
                                  <w:sz w:val="32"/>
                                  <w:szCs w:val="32"/>
                                </w:rPr>
                              </w:pPr>
                              <w:r w:rsidRPr="0039724F">
                                <w:rPr>
                                  <w:rFonts w:ascii="Arial" w:hAnsi="Arial" w:cs="Arial"/>
                                  <w:sz w:val="32"/>
                                  <w:szCs w:val="32"/>
                                </w:rPr>
                                <w:t xml:space="preserve">Protocol and </w:t>
                              </w:r>
                              <w:r w:rsidR="00C15D53">
                                <w:rPr>
                                  <w:rFonts w:ascii="Arial" w:hAnsi="Arial" w:cs="Arial"/>
                                  <w:sz w:val="32"/>
                                  <w:szCs w:val="32"/>
                                </w:rPr>
                                <w:t>p</w:t>
                              </w:r>
                              <w:r w:rsidR="00C15D53" w:rsidRPr="0039724F">
                                <w:rPr>
                                  <w:rFonts w:ascii="Arial" w:hAnsi="Arial" w:cs="Arial"/>
                                  <w:sz w:val="32"/>
                                  <w:szCs w:val="32"/>
                                </w:rPr>
                                <w:t xml:space="preserve">rocedure </w:t>
                              </w:r>
                              <w:r w:rsidR="00C15D53">
                                <w:rPr>
                                  <w:rFonts w:ascii="Arial" w:hAnsi="Arial" w:cs="Arial"/>
                                  <w:sz w:val="32"/>
                                  <w:szCs w:val="32"/>
                                </w:rPr>
                                <w:t>m</w:t>
                              </w:r>
                              <w:r w:rsidR="00C15D53" w:rsidRPr="0039724F">
                                <w:rPr>
                                  <w:rFonts w:ascii="Arial" w:hAnsi="Arial" w:cs="Arial"/>
                                  <w:sz w:val="32"/>
                                  <w:szCs w:val="32"/>
                                </w:rPr>
                                <w:t>anual</w:t>
                              </w:r>
                            </w:p>
                            <w:permEnd w:id="2048287166"/>
                            <w:p w14:paraId="069EA109" w14:textId="77777777" w:rsidR="0098565F" w:rsidRPr="00CD6E5C" w:rsidRDefault="0098565F" w:rsidP="0098565F">
                              <w:pPr>
                                <w:rPr>
                                  <w:rFonts w:ascii="Arial" w:hAnsi="Arial" w:cs="Arial"/>
                                  <w:b/>
                                </w:rPr>
                              </w:pPr>
                            </w:p>
                          </w:txbxContent>
                        </v:textbox>
                      </v:shape>
                      <v:group id="Group 15" o:spid="_x0000_s1034" style="position:absolute;width:61723;height:10382" coordsize="61723,103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qUoNyAAAAOA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hM4CUUFpDLJwAAAP//AwBQSwECLQAUAAYACAAAACEA2+H2y+4AAACFAQAAEwAAAAAA&#13;&#10;AAAAAAAAAAAAAAAAW0NvbnRlbnRfVHlwZXNdLnhtbFBLAQItABQABgAIAAAAIQBa9CxbvwAAABUB&#13;&#10;AAALAAAAAAAAAAAAAAAAAB8BAABfcmVscy8ucmVsc1BLAQItABQABgAIAAAAIQB4qUoNyAAAAOAA&#13;&#10;AAAPAAAAAAAAAAAAAAAAAAcCAABkcnMvZG93bnJldi54bWxQSwUGAAAAAAMAAwC3AAAA/AI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35" type="#_x0000_t75" style="position:absolute;left:762;top:762;width:6858;height:885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">
                          <v:imagedata r:id="rId8" o:title=""/>
                        </v:shape>
                        <v:group id="Group 20" o:spid="_x0000_s1036" style="position:absolute;width:61723;height:10382" coordsize="61723,103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">
                          <v:rect id="Rectangle 21" o:spid="_x0000_s1037" style="position:absolute;left:8286;width:53437;height:58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" filled="f"/>
                          <v:rect id="Rectangle 22" o:spid="_x0000_s1038" style="position:absolute;left:8286;top:5810;width:53437;height:45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" filled="f"/>
                          <v:rect id="Rectangle 23" o:spid="_x0000_s1039" style="position:absolute;width:8285;height:103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" filled="f"/>
                          <v:line id="Straight Connector 24" o:spid="_x0000_s1040" style="position:absolute;visibility:visible;mso-wrap-style:square" from="46958,0" to="46958,581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" strokecolor="windowText"/>
                        </v:group>
                      </v:group>
                    </v:group>
                  </v:group>
                </v:group>
              </v:group>
            </w:pict>
          </mc:Fallback>
        </mc:AlternateContent>
      </w:r>
    </w:p>
    <w:p w14:paraId="537ECE79" w14:textId="42C3DF49" w:rsidR="0098565F" w:rsidRDefault="0098565F"/>
    <w:p w14:paraId="6F59B980" w14:textId="602E565D" w:rsidR="0098565F" w:rsidRDefault="0098565F"/>
    <w:p w14:paraId="6CB41928" w14:textId="5435F889" w:rsidR="0098565F" w:rsidRDefault="0098565F"/>
    <w:p w14:paraId="358C73EA" w14:textId="6847B12C" w:rsidR="0098565F" w:rsidRDefault="0098565F"/>
    <w:p w14:paraId="0A71BB1F" w14:textId="77777777" w:rsidR="0098565F" w:rsidRPr="0098565F" w:rsidRDefault="0098565F" w:rsidP="0098565F">
      <w:pPr>
        <w:widowControl w:val="0"/>
        <w:suppressAutoHyphens/>
        <w:spacing w:after="0" w:line="360" w:lineRule="auto"/>
        <w:jc w:val="both"/>
        <w:rPr>
          <w:rFonts w:ascii="Arial" w:eastAsia="Times New Roman" w:hAnsi="Arial" w:cs="Arial"/>
          <w:b/>
          <w:sz w:val="24"/>
          <w:szCs w:val="24"/>
          <w:lang w:eastAsia="en-GB"/>
        </w:rPr>
      </w:pPr>
      <w:r w:rsidRPr="0098565F">
        <w:rPr>
          <w:rFonts w:ascii="Arial" w:eastAsia="Times New Roman" w:hAnsi="Arial" w:cs="Arial"/>
          <w:b/>
          <w:sz w:val="24"/>
          <w:szCs w:val="24"/>
          <w:lang w:eastAsia="en-GB"/>
        </w:rPr>
        <w:t>Principle</w:t>
      </w:r>
    </w:p>
    <w:p w14:paraId="48244F4E" w14:textId="5817B28F" w:rsidR="0098565F" w:rsidRDefault="0098565F" w:rsidP="0098565F">
      <w:pPr>
        <w:widowControl w:val="0"/>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Digestion of soils with aqua regia acid is used for the determination of major and trace elements. The samples are digested in tubes, which are heated in time</w:t>
      </w:r>
      <w:r w:rsidR="00C877BB">
        <w:rPr>
          <w:rFonts w:ascii="Arial" w:eastAsia="Times New Roman" w:hAnsi="Arial" w:cs="Arial"/>
          <w:sz w:val="24"/>
          <w:szCs w:val="24"/>
          <w:lang w:eastAsia="en-GB"/>
        </w:rPr>
        <w:t xml:space="preserve">- and </w:t>
      </w:r>
      <w:r w:rsidRPr="0098565F">
        <w:rPr>
          <w:rFonts w:ascii="Arial" w:eastAsia="Times New Roman" w:hAnsi="Arial" w:cs="Arial"/>
          <w:sz w:val="24"/>
          <w:szCs w:val="24"/>
          <w:lang w:eastAsia="en-GB"/>
        </w:rPr>
        <w:t>temperature</w:t>
      </w:r>
      <w:r w:rsidR="00C877BB">
        <w:rPr>
          <w:rFonts w:ascii="Arial" w:eastAsia="Times New Roman" w:hAnsi="Arial" w:cs="Arial"/>
          <w:sz w:val="24"/>
          <w:szCs w:val="24"/>
          <w:lang w:eastAsia="en-GB"/>
        </w:rPr>
        <w:t>-</w:t>
      </w:r>
      <w:r w:rsidRPr="0098565F">
        <w:rPr>
          <w:rFonts w:ascii="Arial" w:eastAsia="Times New Roman" w:hAnsi="Arial" w:cs="Arial"/>
          <w:sz w:val="24"/>
          <w:szCs w:val="24"/>
          <w:lang w:eastAsia="en-GB"/>
        </w:rPr>
        <w:t xml:space="preserve">controlled heating blocks, filtered and analysed by </w:t>
      </w:r>
      <w:commentRangeStart w:id="0"/>
      <w:r w:rsidRPr="0098565F">
        <w:rPr>
          <w:rFonts w:ascii="Arial" w:eastAsia="Times New Roman" w:hAnsi="Arial" w:cs="Arial"/>
          <w:sz w:val="24"/>
          <w:szCs w:val="24"/>
          <w:lang w:eastAsia="en-GB"/>
        </w:rPr>
        <w:t>ICP</w:t>
      </w:r>
      <w:commentRangeEnd w:id="0"/>
      <w:r w:rsidR="00C877BB">
        <w:rPr>
          <w:rStyle w:val="CommentReference"/>
        </w:rPr>
        <w:commentReference w:id="0"/>
      </w:r>
      <w:r w:rsidRPr="0098565F">
        <w:rPr>
          <w:rFonts w:ascii="Arial" w:eastAsia="Times New Roman" w:hAnsi="Arial" w:cs="Arial"/>
          <w:sz w:val="24"/>
          <w:szCs w:val="24"/>
          <w:lang w:eastAsia="en-GB"/>
        </w:rPr>
        <w:t>.</w:t>
      </w:r>
    </w:p>
    <w:p w14:paraId="5DCE6E7F" w14:textId="77777777" w:rsidR="00C877BB" w:rsidRPr="0098565F" w:rsidRDefault="00C877BB" w:rsidP="0098565F">
      <w:pPr>
        <w:widowControl w:val="0"/>
        <w:suppressAutoHyphens/>
        <w:spacing w:after="0" w:line="360" w:lineRule="auto"/>
        <w:jc w:val="both"/>
        <w:rPr>
          <w:rFonts w:ascii="Arial" w:eastAsia="Times New Roman" w:hAnsi="Arial" w:cs="Arial"/>
          <w:sz w:val="24"/>
          <w:szCs w:val="24"/>
          <w:lang w:eastAsia="en-GB"/>
        </w:rPr>
      </w:pPr>
    </w:p>
    <w:p w14:paraId="34034245" w14:textId="06D9C547" w:rsidR="0098565F" w:rsidRDefault="0098565F" w:rsidP="0098565F">
      <w:pPr>
        <w:widowControl w:val="0"/>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This method agrees well with the reflux method but is easier to operate</w:t>
      </w:r>
      <w:r w:rsidR="00C877BB">
        <w:rPr>
          <w:rFonts w:ascii="Arial" w:eastAsia="Times New Roman" w:hAnsi="Arial" w:cs="Arial"/>
          <w:sz w:val="24"/>
          <w:szCs w:val="24"/>
          <w:lang w:eastAsia="en-GB"/>
        </w:rPr>
        <w:t xml:space="preserve"> and requires </w:t>
      </w:r>
      <w:r w:rsidRPr="0098565F">
        <w:rPr>
          <w:rFonts w:ascii="Arial" w:eastAsia="Times New Roman" w:hAnsi="Arial" w:cs="Arial"/>
          <w:sz w:val="24"/>
          <w:szCs w:val="24"/>
          <w:lang w:eastAsia="en-GB"/>
        </w:rPr>
        <w:t>less attention. Although this method does not give absolute total contents, it does give results sufficiently close to accepted values for different types of soils and sludges for it to be of value in the routine monitoring of metal contents.</w:t>
      </w:r>
    </w:p>
    <w:p w14:paraId="45C5E235" w14:textId="77777777" w:rsidR="00C877BB" w:rsidRPr="0098565F" w:rsidRDefault="00C877BB" w:rsidP="0098565F">
      <w:pPr>
        <w:widowControl w:val="0"/>
        <w:suppressAutoHyphens/>
        <w:spacing w:after="0" w:line="360" w:lineRule="auto"/>
        <w:jc w:val="both"/>
        <w:rPr>
          <w:rFonts w:ascii="Arial" w:eastAsia="Times New Roman" w:hAnsi="Arial" w:cs="Arial"/>
          <w:sz w:val="24"/>
          <w:szCs w:val="24"/>
          <w:lang w:eastAsia="en-GB"/>
        </w:rPr>
      </w:pPr>
    </w:p>
    <w:p w14:paraId="7C123039" w14:textId="0E5554CF" w:rsidR="0098565F" w:rsidRDefault="0098565F" w:rsidP="0098565F">
      <w:pPr>
        <w:widowControl w:val="0"/>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 xml:space="preserve">The method can be modified to suit different types of soil, eg to overcome excessive frothing when digesting highly calcareous soils, extra hydrochloric </w:t>
      </w:r>
      <w:r w:rsidR="00AD1C3A">
        <w:rPr>
          <w:rFonts w:ascii="Arial" w:eastAsia="Times New Roman" w:hAnsi="Arial" w:cs="Arial"/>
          <w:sz w:val="24"/>
          <w:szCs w:val="24"/>
          <w:lang w:eastAsia="en-GB"/>
        </w:rPr>
        <w:t xml:space="preserve">(HCl) </w:t>
      </w:r>
      <w:r w:rsidRPr="0098565F">
        <w:rPr>
          <w:rFonts w:ascii="Arial" w:eastAsia="Times New Roman" w:hAnsi="Arial" w:cs="Arial"/>
          <w:sz w:val="24"/>
          <w:szCs w:val="24"/>
          <w:lang w:eastAsia="en-GB"/>
        </w:rPr>
        <w:t xml:space="preserve">acid is added before the aqua regia and heating stages. Peaty soils should be ashed at 450°C before digestion for </w:t>
      </w:r>
      <w:r w:rsidR="00C877BB">
        <w:rPr>
          <w:rFonts w:ascii="Arial" w:eastAsia="Times New Roman" w:hAnsi="Arial" w:cs="Arial"/>
          <w:sz w:val="24"/>
          <w:szCs w:val="24"/>
          <w:lang w:eastAsia="en-GB"/>
        </w:rPr>
        <w:t>three</w:t>
      </w:r>
      <w:r w:rsidR="00C877BB" w:rsidRPr="0098565F">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hours.</w:t>
      </w:r>
    </w:p>
    <w:p w14:paraId="5C18E3D0" w14:textId="77777777" w:rsidR="00C877BB" w:rsidRPr="0098565F" w:rsidRDefault="00C877BB" w:rsidP="0098565F">
      <w:pPr>
        <w:widowControl w:val="0"/>
        <w:suppressAutoHyphens/>
        <w:spacing w:after="0" w:line="360" w:lineRule="auto"/>
        <w:jc w:val="both"/>
        <w:rPr>
          <w:rFonts w:ascii="Arial" w:eastAsia="Times New Roman" w:hAnsi="Arial" w:cs="Arial"/>
          <w:b/>
          <w:sz w:val="24"/>
          <w:szCs w:val="24"/>
          <w:lang w:eastAsia="en-GB"/>
        </w:rPr>
      </w:pPr>
    </w:p>
    <w:p w14:paraId="60D0EEC5" w14:textId="7ECA3B21" w:rsidR="0098565F" w:rsidRPr="0098565F" w:rsidRDefault="0098565F" w:rsidP="0098565F">
      <w:pPr>
        <w:widowControl w:val="0"/>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Soils for metal analysis</w:t>
      </w:r>
      <w:r w:rsidRPr="0098565F">
        <w:rPr>
          <w:rFonts w:ascii="Arial" w:eastAsia="Times New Roman" w:hAnsi="Arial" w:cs="Arial"/>
          <w:b/>
          <w:sz w:val="24"/>
          <w:szCs w:val="24"/>
          <w:lang w:eastAsia="en-GB"/>
        </w:rPr>
        <w:t xml:space="preserve"> MUST ALWAYS BE GROUND USING AN AGATE MILL</w:t>
      </w:r>
      <w:r w:rsidR="00DA2971" w:rsidRPr="008C685B">
        <w:rPr>
          <w:rFonts w:ascii="Arial" w:eastAsia="Times New Roman" w:hAnsi="Arial" w:cs="Arial"/>
          <w:bCs/>
          <w:sz w:val="24"/>
          <w:szCs w:val="24"/>
          <w:lang w:eastAsia="en-GB"/>
        </w:rPr>
        <w:t>,</w:t>
      </w:r>
      <w:r w:rsidRPr="0098565F">
        <w:rPr>
          <w:rFonts w:ascii="Arial" w:eastAsia="Times New Roman" w:hAnsi="Arial" w:cs="Arial"/>
          <w:sz w:val="24"/>
          <w:szCs w:val="24"/>
          <w:lang w:eastAsia="en-GB"/>
        </w:rPr>
        <w:t xml:space="preserve"> not </w:t>
      </w:r>
      <w:r w:rsidR="00C877BB">
        <w:rPr>
          <w:rFonts w:ascii="Arial" w:eastAsia="Times New Roman" w:hAnsi="Arial" w:cs="Arial"/>
          <w:sz w:val="24"/>
          <w:szCs w:val="24"/>
          <w:lang w:eastAsia="en-GB"/>
        </w:rPr>
        <w:t xml:space="preserve">a </w:t>
      </w:r>
      <w:r w:rsidRPr="0098565F">
        <w:rPr>
          <w:rFonts w:ascii="Arial" w:eastAsia="Times New Roman" w:hAnsi="Arial" w:cs="Arial"/>
          <w:sz w:val="24"/>
          <w:szCs w:val="24"/>
          <w:lang w:eastAsia="en-GB"/>
        </w:rPr>
        <w:t>metal</w:t>
      </w:r>
      <w:r w:rsidR="00C877BB">
        <w:rPr>
          <w:rFonts w:ascii="Arial" w:eastAsia="Times New Roman" w:hAnsi="Arial" w:cs="Arial"/>
          <w:sz w:val="24"/>
          <w:szCs w:val="24"/>
          <w:lang w:eastAsia="en-GB"/>
        </w:rPr>
        <w:t xml:space="preserve"> one</w:t>
      </w:r>
      <w:r w:rsidRPr="0098565F">
        <w:rPr>
          <w:rFonts w:ascii="Arial" w:eastAsia="Times New Roman" w:hAnsi="Arial" w:cs="Arial"/>
          <w:sz w:val="24"/>
          <w:szCs w:val="24"/>
          <w:lang w:eastAsia="en-GB"/>
        </w:rPr>
        <w:t>.</w:t>
      </w:r>
    </w:p>
    <w:p w14:paraId="4A64E357" w14:textId="7AA33494" w:rsidR="0098565F" w:rsidRPr="0098565F" w:rsidRDefault="0098565F" w:rsidP="0098565F">
      <w:pPr>
        <w:widowControl w:val="0"/>
        <w:suppressAutoHyphens/>
        <w:spacing w:after="0" w:line="360" w:lineRule="auto"/>
        <w:jc w:val="both"/>
        <w:rPr>
          <w:rFonts w:ascii="Arial" w:eastAsia="Times New Roman" w:hAnsi="Arial" w:cs="Arial"/>
          <w:b/>
          <w:sz w:val="24"/>
          <w:szCs w:val="24"/>
          <w:lang w:eastAsia="en-GB"/>
        </w:rPr>
      </w:pPr>
    </w:p>
    <w:p w14:paraId="1B727067" w14:textId="77777777" w:rsidR="0098565F" w:rsidRPr="0098565F" w:rsidRDefault="0098565F" w:rsidP="0098565F">
      <w:pPr>
        <w:widowControl w:val="0"/>
        <w:suppressAutoHyphens/>
        <w:spacing w:after="0" w:line="360" w:lineRule="auto"/>
        <w:jc w:val="both"/>
        <w:rPr>
          <w:rFonts w:ascii="Arial" w:eastAsia="Times New Roman" w:hAnsi="Arial" w:cs="Arial"/>
          <w:b/>
          <w:sz w:val="24"/>
          <w:szCs w:val="24"/>
          <w:lang w:eastAsia="en-GB"/>
        </w:rPr>
      </w:pPr>
      <w:r w:rsidRPr="0098565F">
        <w:rPr>
          <w:rFonts w:ascii="Arial" w:eastAsia="Times New Roman" w:hAnsi="Arial" w:cs="Arial"/>
          <w:b/>
          <w:sz w:val="24"/>
          <w:szCs w:val="24"/>
          <w:lang w:eastAsia="en-GB"/>
        </w:rPr>
        <w:t>Apparatus</w:t>
      </w:r>
    </w:p>
    <w:p w14:paraId="104ED332" w14:textId="6225187C" w:rsidR="0098565F" w:rsidRPr="0098565F" w:rsidRDefault="0098565F" w:rsidP="0098565F">
      <w:pPr>
        <w:widowControl w:val="0"/>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1</w:t>
      </w:r>
      <w:r w:rsidRPr="0098565F">
        <w:rPr>
          <w:rFonts w:ascii="Arial" w:eastAsia="Times New Roman" w:hAnsi="Arial" w:cs="Arial"/>
          <w:sz w:val="24"/>
          <w:szCs w:val="24"/>
          <w:lang w:eastAsia="en-GB"/>
        </w:rPr>
        <w:tab/>
        <w:t>Carbolite heating block with time</w:t>
      </w:r>
      <w:r w:rsidR="00C877BB">
        <w:rPr>
          <w:rFonts w:ascii="Arial" w:eastAsia="Times New Roman" w:hAnsi="Arial" w:cs="Arial"/>
          <w:sz w:val="24"/>
          <w:szCs w:val="24"/>
          <w:lang w:eastAsia="en-GB"/>
        </w:rPr>
        <w:t xml:space="preserve"> and </w:t>
      </w:r>
      <w:r w:rsidRPr="0098565F">
        <w:rPr>
          <w:rFonts w:ascii="Arial" w:eastAsia="Times New Roman" w:hAnsi="Arial" w:cs="Arial"/>
          <w:sz w:val="24"/>
          <w:szCs w:val="24"/>
          <w:lang w:eastAsia="en-GB"/>
        </w:rPr>
        <w:t>temperature controller.</w:t>
      </w:r>
    </w:p>
    <w:p w14:paraId="3B08EC59" w14:textId="456C132A" w:rsidR="0098565F" w:rsidRPr="0098565F" w:rsidRDefault="0098565F" w:rsidP="0098565F">
      <w:pPr>
        <w:widowControl w:val="0"/>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2</w:t>
      </w:r>
      <w:r w:rsidRPr="0098565F">
        <w:rPr>
          <w:rFonts w:ascii="Arial" w:eastAsia="Times New Roman" w:hAnsi="Arial" w:cs="Arial"/>
          <w:sz w:val="24"/>
          <w:szCs w:val="24"/>
          <w:lang w:eastAsia="en-GB"/>
        </w:rPr>
        <w:tab/>
        <w:t>Digestion tubes, 150 x 22</w:t>
      </w:r>
      <w:r w:rsidR="001F144D">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mm, graduated to 25</w:t>
      </w:r>
      <w:r w:rsidR="00C877BB">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ml, with stopper.</w:t>
      </w:r>
    </w:p>
    <w:p w14:paraId="605FDB3C" w14:textId="7D2F7CD1" w:rsidR="0098565F" w:rsidRPr="0098565F" w:rsidRDefault="0098565F" w:rsidP="0098565F">
      <w:pPr>
        <w:widowControl w:val="0"/>
        <w:numPr>
          <w:ilvl w:val="0"/>
          <w:numId w:val="3"/>
        </w:numPr>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Optifix variable volume 0</w:t>
      </w:r>
      <w:r w:rsidR="00F12643">
        <w:rPr>
          <w:rFonts w:ascii="Arial" w:eastAsia="Times New Roman" w:hAnsi="Arial" w:cs="Arial"/>
          <w:sz w:val="24"/>
          <w:szCs w:val="24"/>
          <w:lang w:eastAsia="en-GB"/>
        </w:rPr>
        <w:t>–</w:t>
      </w:r>
      <w:r w:rsidRPr="0098565F">
        <w:rPr>
          <w:rFonts w:ascii="Arial" w:eastAsia="Times New Roman" w:hAnsi="Arial" w:cs="Arial"/>
          <w:sz w:val="24"/>
          <w:szCs w:val="24"/>
          <w:lang w:eastAsia="en-GB"/>
        </w:rPr>
        <w:t>10</w:t>
      </w:r>
      <w:r w:rsidR="001F144D">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 xml:space="preserve">ml dispenser (one for water and one for </w:t>
      </w:r>
      <w:r w:rsidR="00F12643">
        <w:rPr>
          <w:rFonts w:ascii="Arial" w:eastAsia="Times New Roman" w:hAnsi="Arial" w:cs="Arial"/>
          <w:sz w:val="24"/>
          <w:szCs w:val="24"/>
          <w:lang w:eastAsia="en-GB"/>
        </w:rPr>
        <w:t>HCl</w:t>
      </w:r>
      <w:r w:rsidRPr="0098565F">
        <w:rPr>
          <w:rFonts w:ascii="Arial" w:eastAsia="Times New Roman" w:hAnsi="Arial" w:cs="Arial"/>
          <w:sz w:val="24"/>
          <w:szCs w:val="24"/>
          <w:lang w:eastAsia="en-GB"/>
        </w:rPr>
        <w:t xml:space="preserve">) </w:t>
      </w:r>
    </w:p>
    <w:p w14:paraId="586A82E2" w14:textId="1E542B37" w:rsidR="0098565F" w:rsidRPr="0098565F" w:rsidRDefault="0098565F" w:rsidP="0098565F">
      <w:pPr>
        <w:widowControl w:val="0"/>
        <w:numPr>
          <w:ilvl w:val="0"/>
          <w:numId w:val="3"/>
        </w:numPr>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Gilson 5</w:t>
      </w:r>
      <w:r w:rsidR="001953F1">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ml automatic pipette (set to dispense 1</w:t>
      </w:r>
      <w:r w:rsidR="001953F1">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ml nitric acid)</w:t>
      </w:r>
    </w:p>
    <w:p w14:paraId="092BFC22" w14:textId="21D46ADE" w:rsidR="0098565F" w:rsidRPr="0098565F" w:rsidRDefault="0098565F" w:rsidP="0098565F">
      <w:pPr>
        <w:widowControl w:val="0"/>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5</w:t>
      </w:r>
      <w:r w:rsidRPr="0098565F">
        <w:rPr>
          <w:rFonts w:ascii="Arial" w:eastAsia="Times New Roman" w:hAnsi="Arial" w:cs="Arial"/>
          <w:sz w:val="24"/>
          <w:szCs w:val="24"/>
          <w:lang w:eastAsia="en-GB"/>
        </w:rPr>
        <w:tab/>
        <w:t>Vortex tube mixer (</w:t>
      </w:r>
      <w:r w:rsidR="001953F1">
        <w:rPr>
          <w:rFonts w:ascii="Arial" w:eastAsia="Times New Roman" w:hAnsi="Arial" w:cs="Arial"/>
          <w:sz w:val="24"/>
          <w:szCs w:val="24"/>
          <w:lang w:eastAsia="en-GB"/>
        </w:rPr>
        <w:t>w</w:t>
      </w:r>
      <w:r w:rsidRPr="0098565F">
        <w:rPr>
          <w:rFonts w:ascii="Arial" w:eastAsia="Times New Roman" w:hAnsi="Arial" w:cs="Arial"/>
          <w:sz w:val="24"/>
          <w:szCs w:val="24"/>
          <w:lang w:eastAsia="en-GB"/>
        </w:rPr>
        <w:t>hirlimixer)</w:t>
      </w:r>
    </w:p>
    <w:p w14:paraId="77746AA2" w14:textId="6D1493BF" w:rsidR="0098565F" w:rsidRPr="0098565F" w:rsidRDefault="0098565F" w:rsidP="0098565F">
      <w:pPr>
        <w:widowControl w:val="0"/>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6</w:t>
      </w:r>
      <w:r w:rsidRPr="0098565F">
        <w:rPr>
          <w:rFonts w:ascii="Arial" w:eastAsia="Times New Roman" w:hAnsi="Arial" w:cs="Arial"/>
          <w:sz w:val="24"/>
          <w:szCs w:val="24"/>
          <w:lang w:eastAsia="en-GB"/>
        </w:rPr>
        <w:tab/>
        <w:t xml:space="preserve">Polythene vials </w:t>
      </w:r>
      <w:r w:rsidR="001953F1">
        <w:rPr>
          <w:rFonts w:ascii="Arial" w:eastAsia="Times New Roman" w:hAnsi="Arial" w:cs="Arial"/>
          <w:sz w:val="24"/>
          <w:szCs w:val="24"/>
          <w:lang w:eastAsia="en-GB"/>
        </w:rPr>
        <w:t>–</w:t>
      </w:r>
      <w:r w:rsidRPr="0098565F">
        <w:rPr>
          <w:rFonts w:ascii="Arial" w:eastAsia="Times New Roman" w:hAnsi="Arial" w:cs="Arial"/>
          <w:sz w:val="24"/>
          <w:szCs w:val="24"/>
          <w:lang w:eastAsia="en-GB"/>
        </w:rPr>
        <w:t xml:space="preserve"> 25</w:t>
      </w:r>
      <w:r w:rsidR="001953F1">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ml (Sterilin)</w:t>
      </w:r>
    </w:p>
    <w:p w14:paraId="482BB13A" w14:textId="77777777" w:rsidR="0098565F" w:rsidRPr="0098565F" w:rsidRDefault="0098565F" w:rsidP="0098565F">
      <w:pPr>
        <w:widowControl w:val="0"/>
        <w:suppressAutoHyphens/>
        <w:spacing w:after="0" w:line="360" w:lineRule="auto"/>
        <w:jc w:val="both"/>
        <w:rPr>
          <w:rFonts w:ascii="Arial" w:eastAsia="Times New Roman" w:hAnsi="Arial" w:cs="Arial"/>
          <w:b/>
          <w:sz w:val="24"/>
          <w:szCs w:val="24"/>
          <w:lang w:eastAsia="en-GB"/>
        </w:rPr>
      </w:pPr>
      <w:r w:rsidRPr="0098565F">
        <w:rPr>
          <w:rFonts w:ascii="Arial" w:eastAsia="Times New Roman" w:hAnsi="Arial" w:cs="Arial"/>
          <w:sz w:val="24"/>
          <w:szCs w:val="24"/>
          <w:lang w:eastAsia="en-GB"/>
        </w:rPr>
        <w:t>7</w:t>
      </w:r>
      <w:r w:rsidRPr="0098565F">
        <w:rPr>
          <w:rFonts w:ascii="Arial" w:eastAsia="Times New Roman" w:hAnsi="Arial" w:cs="Arial"/>
          <w:sz w:val="24"/>
          <w:szCs w:val="24"/>
          <w:lang w:eastAsia="en-GB"/>
        </w:rPr>
        <w:tab/>
        <w:t>Scrubbed fume cupboard</w:t>
      </w:r>
    </w:p>
    <w:p w14:paraId="4F3AD8F5" w14:textId="41BEE733" w:rsidR="0098565F" w:rsidRDefault="0098565F" w:rsidP="0098565F">
      <w:pPr>
        <w:widowControl w:val="0"/>
        <w:suppressAutoHyphens/>
        <w:spacing w:after="0" w:line="360" w:lineRule="auto"/>
        <w:jc w:val="both"/>
        <w:rPr>
          <w:rFonts w:ascii="Arial" w:eastAsia="Times New Roman" w:hAnsi="Arial" w:cs="Arial"/>
          <w:b/>
          <w:sz w:val="24"/>
          <w:szCs w:val="24"/>
          <w:lang w:eastAsia="en-GB"/>
        </w:rPr>
      </w:pPr>
    </w:p>
    <w:p w14:paraId="53B86DC9" w14:textId="77777777" w:rsidR="00AD1C3A" w:rsidRPr="0098565F" w:rsidRDefault="00AD1C3A" w:rsidP="0098565F">
      <w:pPr>
        <w:widowControl w:val="0"/>
        <w:suppressAutoHyphens/>
        <w:spacing w:after="0" w:line="360" w:lineRule="auto"/>
        <w:jc w:val="both"/>
        <w:rPr>
          <w:rFonts w:ascii="Arial" w:eastAsia="Times New Roman" w:hAnsi="Arial" w:cs="Arial"/>
          <w:b/>
          <w:sz w:val="24"/>
          <w:szCs w:val="24"/>
          <w:lang w:eastAsia="en-GB"/>
        </w:rPr>
      </w:pPr>
    </w:p>
    <w:p w14:paraId="1FA21582" w14:textId="77777777" w:rsidR="0098565F" w:rsidRPr="0098565F" w:rsidRDefault="0098565F" w:rsidP="0098565F">
      <w:pPr>
        <w:widowControl w:val="0"/>
        <w:suppressAutoHyphens/>
        <w:spacing w:after="0" w:line="360" w:lineRule="auto"/>
        <w:jc w:val="both"/>
        <w:rPr>
          <w:rFonts w:ascii="Arial" w:eastAsia="Times New Roman" w:hAnsi="Arial" w:cs="Arial"/>
          <w:b/>
          <w:sz w:val="24"/>
          <w:szCs w:val="24"/>
          <w:lang w:eastAsia="en-GB"/>
        </w:rPr>
      </w:pPr>
      <w:r w:rsidRPr="0098565F">
        <w:rPr>
          <w:rFonts w:ascii="Arial" w:eastAsia="Times New Roman" w:hAnsi="Arial" w:cs="Arial"/>
          <w:b/>
          <w:sz w:val="24"/>
          <w:szCs w:val="24"/>
          <w:lang w:eastAsia="en-GB"/>
        </w:rPr>
        <w:lastRenderedPageBreak/>
        <w:t>Reagents</w:t>
      </w:r>
    </w:p>
    <w:p w14:paraId="281FE249" w14:textId="3D5DE6A2" w:rsidR="0098565F" w:rsidRPr="0098565F" w:rsidRDefault="0098565F" w:rsidP="0098565F">
      <w:pPr>
        <w:widowControl w:val="0"/>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1</w:t>
      </w:r>
      <w:r w:rsidRPr="0098565F">
        <w:rPr>
          <w:rFonts w:ascii="Arial" w:eastAsia="Times New Roman" w:hAnsi="Arial" w:cs="Arial"/>
          <w:sz w:val="24"/>
          <w:szCs w:val="24"/>
          <w:lang w:eastAsia="en-GB"/>
        </w:rPr>
        <w:tab/>
      </w:r>
      <w:r w:rsidR="00F12643">
        <w:rPr>
          <w:rFonts w:ascii="Arial" w:eastAsia="Times New Roman" w:hAnsi="Arial" w:cs="Arial"/>
          <w:sz w:val="24"/>
          <w:szCs w:val="24"/>
          <w:lang w:eastAsia="en-GB"/>
        </w:rPr>
        <w:t>HCl</w:t>
      </w:r>
      <w:r w:rsidRPr="0098565F">
        <w:rPr>
          <w:rFonts w:ascii="Arial" w:eastAsia="Times New Roman" w:hAnsi="Arial" w:cs="Arial"/>
          <w:sz w:val="24"/>
          <w:szCs w:val="24"/>
          <w:lang w:eastAsia="en-GB"/>
        </w:rPr>
        <w:t xml:space="preserve"> AR (</w:t>
      </w:r>
      <w:r w:rsidR="001F144D">
        <w:rPr>
          <w:rFonts w:ascii="Arial" w:eastAsia="Times New Roman" w:hAnsi="Arial" w:cs="Arial"/>
          <w:sz w:val="24"/>
          <w:szCs w:val="24"/>
          <w:lang w:eastAsia="en-GB"/>
        </w:rPr>
        <w:t xml:space="preserve">SG </w:t>
      </w:r>
      <w:r w:rsidRPr="0098565F">
        <w:rPr>
          <w:rFonts w:ascii="Arial" w:eastAsia="Times New Roman" w:hAnsi="Arial" w:cs="Arial"/>
          <w:sz w:val="24"/>
          <w:szCs w:val="24"/>
          <w:lang w:eastAsia="en-GB"/>
        </w:rPr>
        <w:t>1.18</w:t>
      </w:r>
      <w:r w:rsidR="001F144D">
        <w:rPr>
          <w:rFonts w:ascii="Arial" w:eastAsia="Times New Roman" w:hAnsi="Arial" w:cs="Arial"/>
          <w:sz w:val="24"/>
          <w:szCs w:val="24"/>
          <w:lang w:eastAsia="en-GB"/>
        </w:rPr>
        <w:t xml:space="preserve"> g/ml</w:t>
      </w:r>
      <w:r w:rsidRPr="0098565F">
        <w:rPr>
          <w:rFonts w:ascii="Arial" w:eastAsia="Times New Roman" w:hAnsi="Arial" w:cs="Arial"/>
          <w:sz w:val="24"/>
          <w:szCs w:val="24"/>
          <w:lang w:eastAsia="en-GB"/>
        </w:rPr>
        <w:t>, 37</w:t>
      </w:r>
      <w:r w:rsidR="00AD1C3A">
        <w:rPr>
          <w:rFonts w:ascii="Arial" w:eastAsia="Times New Roman" w:hAnsi="Arial" w:cs="Arial"/>
          <w:sz w:val="24"/>
          <w:szCs w:val="24"/>
          <w:lang w:eastAsia="en-GB"/>
        </w:rPr>
        <w:t xml:space="preserve"> per cent</w:t>
      </w:r>
      <w:r w:rsidRPr="0098565F">
        <w:rPr>
          <w:rFonts w:ascii="Arial" w:eastAsia="Times New Roman" w:hAnsi="Arial" w:cs="Arial"/>
          <w:sz w:val="24"/>
          <w:szCs w:val="24"/>
          <w:lang w:eastAsia="en-GB"/>
        </w:rPr>
        <w:t>)</w:t>
      </w:r>
    </w:p>
    <w:p w14:paraId="6A38DDFD" w14:textId="30319168" w:rsidR="0098565F" w:rsidRPr="0098565F" w:rsidRDefault="0098565F" w:rsidP="0098565F">
      <w:pPr>
        <w:widowControl w:val="0"/>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2</w:t>
      </w:r>
      <w:r w:rsidRPr="0098565F">
        <w:rPr>
          <w:rFonts w:ascii="Arial" w:eastAsia="Times New Roman" w:hAnsi="Arial" w:cs="Arial"/>
          <w:sz w:val="24"/>
          <w:szCs w:val="24"/>
          <w:lang w:eastAsia="en-GB"/>
        </w:rPr>
        <w:tab/>
        <w:t xml:space="preserve">Nitric acid </w:t>
      </w:r>
      <w:r w:rsidR="001953F1">
        <w:rPr>
          <w:rFonts w:ascii="Arial" w:eastAsia="Times New Roman" w:hAnsi="Arial" w:cs="Arial"/>
          <w:sz w:val="24"/>
          <w:szCs w:val="24"/>
          <w:lang w:eastAsia="en-GB"/>
        </w:rPr>
        <w:t>(</w:t>
      </w:r>
      <w:r w:rsidRPr="0098565F">
        <w:rPr>
          <w:rFonts w:ascii="Arial" w:eastAsia="Times New Roman" w:hAnsi="Arial" w:cs="Arial"/>
          <w:sz w:val="24"/>
          <w:szCs w:val="24"/>
          <w:lang w:eastAsia="en-GB"/>
        </w:rPr>
        <w:t>Primar</w:t>
      </w:r>
      <w:r w:rsidR="001953F1">
        <w:rPr>
          <w:rFonts w:ascii="Arial" w:eastAsia="Times New Roman" w:hAnsi="Arial" w:cs="Arial"/>
          <w:sz w:val="24"/>
          <w:szCs w:val="24"/>
          <w:lang w:eastAsia="en-GB"/>
        </w:rPr>
        <w:t xml:space="preserve"> or </w:t>
      </w:r>
      <w:r w:rsidRPr="0098565F">
        <w:rPr>
          <w:rFonts w:ascii="Arial" w:eastAsia="Times New Roman" w:hAnsi="Arial" w:cs="Arial"/>
          <w:sz w:val="24"/>
          <w:szCs w:val="24"/>
          <w:lang w:eastAsia="en-GB"/>
        </w:rPr>
        <w:t>Aristar</w:t>
      </w:r>
      <w:r w:rsidR="001953F1">
        <w:rPr>
          <w:rFonts w:ascii="Arial" w:eastAsia="Times New Roman" w:hAnsi="Arial" w:cs="Arial"/>
          <w:sz w:val="24"/>
          <w:szCs w:val="24"/>
          <w:lang w:eastAsia="en-GB"/>
        </w:rPr>
        <w:t>)</w:t>
      </w:r>
      <w:r w:rsidRPr="0098565F">
        <w:rPr>
          <w:rFonts w:ascii="Arial" w:eastAsia="Times New Roman" w:hAnsi="Arial" w:cs="Arial"/>
          <w:sz w:val="24"/>
          <w:szCs w:val="24"/>
          <w:lang w:eastAsia="en-GB"/>
        </w:rPr>
        <w:t xml:space="preserve"> (</w:t>
      </w:r>
      <w:r w:rsidR="001F144D">
        <w:rPr>
          <w:rFonts w:ascii="Arial" w:eastAsia="Times New Roman" w:hAnsi="Arial" w:cs="Arial"/>
          <w:sz w:val="24"/>
          <w:szCs w:val="24"/>
          <w:lang w:eastAsia="en-GB"/>
        </w:rPr>
        <w:t xml:space="preserve">SG </w:t>
      </w:r>
      <w:r w:rsidRPr="0098565F">
        <w:rPr>
          <w:rFonts w:ascii="Arial" w:eastAsia="Times New Roman" w:hAnsi="Arial" w:cs="Arial"/>
          <w:sz w:val="24"/>
          <w:szCs w:val="24"/>
          <w:lang w:eastAsia="en-GB"/>
        </w:rPr>
        <w:t>1.42</w:t>
      </w:r>
      <w:r w:rsidR="001F144D">
        <w:rPr>
          <w:rFonts w:ascii="Arial" w:eastAsia="Times New Roman" w:hAnsi="Arial" w:cs="Arial"/>
          <w:sz w:val="24"/>
          <w:szCs w:val="24"/>
          <w:lang w:eastAsia="en-GB"/>
        </w:rPr>
        <w:t xml:space="preserve"> g/ml</w:t>
      </w:r>
      <w:r w:rsidRPr="0098565F">
        <w:rPr>
          <w:rFonts w:ascii="Arial" w:eastAsia="Times New Roman" w:hAnsi="Arial" w:cs="Arial"/>
          <w:sz w:val="24"/>
          <w:szCs w:val="24"/>
          <w:lang w:eastAsia="en-GB"/>
        </w:rPr>
        <w:t>, 70</w:t>
      </w:r>
      <w:r w:rsidR="00AD1C3A">
        <w:rPr>
          <w:rFonts w:ascii="Arial" w:eastAsia="Times New Roman" w:hAnsi="Arial" w:cs="Arial"/>
          <w:sz w:val="24"/>
          <w:szCs w:val="24"/>
          <w:lang w:eastAsia="en-GB"/>
        </w:rPr>
        <w:t xml:space="preserve"> per cent</w:t>
      </w:r>
      <w:r w:rsidRPr="0098565F">
        <w:rPr>
          <w:rFonts w:ascii="Arial" w:eastAsia="Times New Roman" w:hAnsi="Arial" w:cs="Arial"/>
          <w:sz w:val="24"/>
          <w:szCs w:val="24"/>
          <w:lang w:eastAsia="en-GB"/>
        </w:rPr>
        <w:t>)</w:t>
      </w:r>
    </w:p>
    <w:p w14:paraId="22A91A17" w14:textId="2ECBBE23" w:rsidR="0098565F" w:rsidRPr="0098565F" w:rsidRDefault="0098565F" w:rsidP="0098565F">
      <w:pPr>
        <w:widowControl w:val="0"/>
        <w:suppressAutoHyphens/>
        <w:spacing w:after="0" w:line="360" w:lineRule="auto"/>
        <w:ind w:left="720" w:hanging="720"/>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3</w:t>
      </w:r>
      <w:r w:rsidRPr="0098565F">
        <w:rPr>
          <w:rFonts w:ascii="Arial" w:eastAsia="Times New Roman" w:hAnsi="Arial" w:cs="Arial"/>
          <w:sz w:val="24"/>
          <w:szCs w:val="24"/>
          <w:lang w:eastAsia="en-GB"/>
        </w:rPr>
        <w:tab/>
        <w:t>25</w:t>
      </w:r>
      <w:r w:rsidR="001953F1">
        <w:rPr>
          <w:rFonts w:ascii="Arial" w:eastAsia="Times New Roman" w:hAnsi="Arial" w:cs="Arial"/>
          <w:sz w:val="24"/>
          <w:szCs w:val="24"/>
          <w:lang w:eastAsia="en-GB"/>
        </w:rPr>
        <w:t xml:space="preserve"> per cent</w:t>
      </w:r>
      <w:r w:rsidR="001953F1" w:rsidRPr="0098565F">
        <w:rPr>
          <w:rFonts w:ascii="Arial" w:eastAsia="Times New Roman" w:hAnsi="Arial" w:cs="Arial"/>
          <w:sz w:val="24"/>
          <w:szCs w:val="24"/>
          <w:lang w:eastAsia="en-GB"/>
        </w:rPr>
        <w:t xml:space="preserve"> </w:t>
      </w:r>
      <w:r w:rsidR="00F12643">
        <w:rPr>
          <w:rFonts w:ascii="Arial" w:eastAsia="Times New Roman" w:hAnsi="Arial" w:cs="Arial"/>
          <w:sz w:val="24"/>
          <w:szCs w:val="24"/>
          <w:lang w:eastAsia="en-GB"/>
        </w:rPr>
        <w:t>HCl</w:t>
      </w:r>
      <w:r w:rsidRPr="0098565F">
        <w:rPr>
          <w:rFonts w:ascii="Arial" w:eastAsia="Times New Roman" w:hAnsi="Arial" w:cs="Arial"/>
          <w:sz w:val="24"/>
          <w:szCs w:val="24"/>
          <w:lang w:eastAsia="en-GB"/>
        </w:rPr>
        <w:t>: add 250</w:t>
      </w:r>
      <w:r w:rsidR="001953F1">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ml HCl AR to water, mix and make up to 1</w:t>
      </w:r>
      <w:r w:rsidR="001953F1">
        <w:rPr>
          <w:rFonts w:ascii="Arial" w:eastAsia="Times New Roman" w:hAnsi="Arial" w:cs="Arial"/>
          <w:sz w:val="24"/>
          <w:szCs w:val="24"/>
          <w:lang w:eastAsia="en-GB"/>
        </w:rPr>
        <w:t>,</w:t>
      </w:r>
      <w:r w:rsidRPr="0098565F">
        <w:rPr>
          <w:rFonts w:ascii="Arial" w:eastAsia="Times New Roman" w:hAnsi="Arial" w:cs="Arial"/>
          <w:sz w:val="24"/>
          <w:szCs w:val="24"/>
          <w:lang w:eastAsia="en-GB"/>
        </w:rPr>
        <w:t>000</w:t>
      </w:r>
      <w:r w:rsidR="001F144D">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ml with 18</w:t>
      </w:r>
      <w:r w:rsidR="001953F1">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MΩ deionised water</w:t>
      </w:r>
      <w:r w:rsidRPr="0098565F">
        <w:rPr>
          <w:rFonts w:ascii="Arial" w:eastAsia="Times New Roman" w:hAnsi="Arial" w:cs="Arial"/>
          <w:sz w:val="24"/>
          <w:szCs w:val="24"/>
          <w:lang w:eastAsia="en-GB"/>
        </w:rPr>
        <w:tab/>
      </w:r>
    </w:p>
    <w:p w14:paraId="4B2EF029" w14:textId="77777777" w:rsidR="0098565F" w:rsidRPr="0098565F" w:rsidRDefault="0098565F" w:rsidP="0098565F">
      <w:pPr>
        <w:widowControl w:val="0"/>
        <w:suppressAutoHyphens/>
        <w:spacing w:after="0" w:line="360" w:lineRule="auto"/>
        <w:jc w:val="both"/>
        <w:rPr>
          <w:rFonts w:ascii="Arial" w:eastAsia="Times New Roman" w:hAnsi="Arial" w:cs="Arial"/>
          <w:b/>
          <w:sz w:val="24"/>
          <w:szCs w:val="24"/>
          <w:lang w:eastAsia="en-GB"/>
        </w:rPr>
      </w:pPr>
    </w:p>
    <w:p w14:paraId="62C03F71" w14:textId="77777777" w:rsidR="0098565F" w:rsidRPr="0098565F" w:rsidRDefault="0098565F" w:rsidP="0098565F">
      <w:pPr>
        <w:widowControl w:val="0"/>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b/>
          <w:sz w:val="24"/>
          <w:szCs w:val="24"/>
          <w:lang w:eastAsia="en-GB"/>
        </w:rPr>
        <w:t>Procedure</w:t>
      </w:r>
    </w:p>
    <w:p w14:paraId="044EB722" w14:textId="299F5AF9" w:rsidR="0098565F" w:rsidRPr="0098565F" w:rsidRDefault="0098565F" w:rsidP="0098565F">
      <w:pPr>
        <w:widowControl w:val="0"/>
        <w:suppressAutoHyphens/>
        <w:spacing w:after="0" w:line="360" w:lineRule="auto"/>
        <w:ind w:left="720" w:hanging="720"/>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1</w:t>
      </w:r>
      <w:r w:rsidRPr="0098565F">
        <w:rPr>
          <w:rFonts w:ascii="Arial" w:eastAsia="Times New Roman" w:hAnsi="Arial" w:cs="Arial"/>
          <w:sz w:val="24"/>
          <w:szCs w:val="24"/>
          <w:lang w:eastAsia="en-GB"/>
        </w:rPr>
        <w:tab/>
        <w:t xml:space="preserve">Weigh </w:t>
      </w:r>
      <w:r w:rsidR="002C353B">
        <w:rPr>
          <w:rFonts w:ascii="Arial" w:eastAsia="Times New Roman" w:hAnsi="Arial" w:cs="Arial"/>
          <w:sz w:val="24"/>
          <w:szCs w:val="24"/>
          <w:lang w:eastAsia="en-GB"/>
        </w:rPr>
        <w:t xml:space="preserve">out </w:t>
      </w:r>
      <w:r w:rsidRPr="0098565F">
        <w:rPr>
          <w:rFonts w:ascii="Arial" w:eastAsia="Times New Roman" w:hAnsi="Arial" w:cs="Arial"/>
          <w:sz w:val="24"/>
          <w:szCs w:val="24"/>
          <w:lang w:eastAsia="en-GB"/>
        </w:rPr>
        <w:t>0.250</w:t>
      </w:r>
      <w:r w:rsidR="001F144D">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g of finely milled, air</w:t>
      </w:r>
      <w:r w:rsidR="00DA2971">
        <w:rPr>
          <w:rFonts w:ascii="Arial" w:eastAsia="Times New Roman" w:hAnsi="Arial" w:cs="Arial"/>
          <w:sz w:val="24"/>
          <w:szCs w:val="24"/>
          <w:lang w:eastAsia="en-GB"/>
        </w:rPr>
        <w:t>-</w:t>
      </w:r>
      <w:r w:rsidRPr="0098565F">
        <w:rPr>
          <w:rFonts w:ascii="Arial" w:eastAsia="Times New Roman" w:hAnsi="Arial" w:cs="Arial"/>
          <w:sz w:val="24"/>
          <w:szCs w:val="24"/>
          <w:lang w:eastAsia="en-GB"/>
        </w:rPr>
        <w:t>dried soil into a weighing boat and transfer to a 25</w:t>
      </w:r>
      <w:r w:rsidR="002C353B">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ml graduated digestion tube (</w:t>
      </w:r>
      <w:r w:rsidR="002C353B">
        <w:rPr>
          <w:rFonts w:ascii="Arial" w:eastAsia="Times New Roman" w:hAnsi="Arial" w:cs="Arial"/>
          <w:sz w:val="24"/>
          <w:szCs w:val="24"/>
          <w:lang w:eastAsia="en-GB"/>
        </w:rPr>
        <w:t>u</w:t>
      </w:r>
      <w:r w:rsidRPr="0098565F">
        <w:rPr>
          <w:rFonts w:ascii="Arial" w:eastAsia="Times New Roman" w:hAnsi="Arial" w:cs="Arial"/>
          <w:sz w:val="24"/>
          <w:szCs w:val="24"/>
          <w:lang w:eastAsia="en-GB"/>
        </w:rPr>
        <w:t xml:space="preserve">se </w:t>
      </w:r>
      <w:r w:rsidR="00596ECC">
        <w:rPr>
          <w:rFonts w:ascii="Arial" w:eastAsia="Times New Roman" w:hAnsi="Arial" w:cs="Arial"/>
          <w:sz w:val="24"/>
          <w:szCs w:val="24"/>
          <w:lang w:eastAsia="en-GB"/>
        </w:rPr>
        <w:t>a</w:t>
      </w:r>
      <w:r w:rsidRPr="0098565F">
        <w:rPr>
          <w:rFonts w:ascii="Arial" w:eastAsia="Times New Roman" w:hAnsi="Arial" w:cs="Arial"/>
          <w:sz w:val="24"/>
          <w:szCs w:val="24"/>
          <w:lang w:eastAsia="en-GB"/>
        </w:rPr>
        <w:t>qua regia digestion tubes only)</w:t>
      </w:r>
      <w:r w:rsidR="002C353B">
        <w:rPr>
          <w:rFonts w:ascii="Arial" w:eastAsia="Times New Roman" w:hAnsi="Arial" w:cs="Arial"/>
          <w:sz w:val="24"/>
          <w:szCs w:val="24"/>
          <w:lang w:eastAsia="en-GB"/>
        </w:rPr>
        <w:t>.</w:t>
      </w:r>
    </w:p>
    <w:p w14:paraId="5AD4481A" w14:textId="0EC1A0CE" w:rsidR="0098565F" w:rsidRPr="0098565F" w:rsidRDefault="0098565F" w:rsidP="0098565F">
      <w:pPr>
        <w:widowControl w:val="0"/>
        <w:numPr>
          <w:ilvl w:val="0"/>
          <w:numId w:val="2"/>
        </w:numPr>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To each tube</w:t>
      </w:r>
      <w:r w:rsidR="002C353B">
        <w:rPr>
          <w:rFonts w:ascii="Arial" w:eastAsia="Times New Roman" w:hAnsi="Arial" w:cs="Arial"/>
          <w:sz w:val="24"/>
          <w:szCs w:val="24"/>
          <w:lang w:eastAsia="en-GB"/>
        </w:rPr>
        <w:t>,</w:t>
      </w:r>
      <w:r w:rsidRPr="0098565F">
        <w:rPr>
          <w:rFonts w:ascii="Arial" w:eastAsia="Times New Roman" w:hAnsi="Arial" w:cs="Arial"/>
          <w:sz w:val="24"/>
          <w:szCs w:val="24"/>
          <w:lang w:eastAsia="en-GB"/>
        </w:rPr>
        <w:t xml:space="preserve"> add 4</w:t>
      </w:r>
      <w:r w:rsidR="001F144D">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 xml:space="preserve">ml </w:t>
      </w:r>
      <w:r w:rsidR="00F12643">
        <w:rPr>
          <w:rFonts w:ascii="Arial" w:eastAsia="Times New Roman" w:hAnsi="Arial" w:cs="Arial"/>
          <w:sz w:val="24"/>
          <w:szCs w:val="24"/>
          <w:lang w:eastAsia="en-GB"/>
        </w:rPr>
        <w:t>HCl</w:t>
      </w:r>
      <w:r w:rsidRPr="0098565F">
        <w:rPr>
          <w:rFonts w:ascii="Arial" w:eastAsia="Times New Roman" w:hAnsi="Arial" w:cs="Arial"/>
          <w:sz w:val="24"/>
          <w:szCs w:val="24"/>
          <w:lang w:eastAsia="en-GB"/>
        </w:rPr>
        <w:t xml:space="preserve"> (dispenser) and 1</w:t>
      </w:r>
      <w:r w:rsidR="002C353B">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ml nitric acid (Gilson pipette) (ie 5</w:t>
      </w:r>
      <w:r w:rsidR="00DA2971">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 xml:space="preserve">ml aqua regia), whirlimix and leave to stand at room temperature for at least </w:t>
      </w:r>
      <w:r w:rsidR="001F144D">
        <w:rPr>
          <w:rFonts w:ascii="Arial" w:eastAsia="Times New Roman" w:hAnsi="Arial" w:cs="Arial"/>
          <w:sz w:val="24"/>
          <w:szCs w:val="24"/>
          <w:lang w:eastAsia="en-GB"/>
        </w:rPr>
        <w:t>two</w:t>
      </w:r>
      <w:r w:rsidR="001F144D" w:rsidRPr="0098565F">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hours. Add around the side of the tube ensuring all soil is washed down into the tube (</w:t>
      </w:r>
      <w:r w:rsidR="002C353B">
        <w:rPr>
          <w:rFonts w:ascii="Arial" w:eastAsia="Times New Roman" w:hAnsi="Arial" w:cs="Arial"/>
          <w:sz w:val="24"/>
          <w:szCs w:val="24"/>
          <w:lang w:eastAsia="en-GB"/>
        </w:rPr>
        <w:t>d</w:t>
      </w:r>
      <w:r w:rsidRPr="0098565F">
        <w:rPr>
          <w:rFonts w:ascii="Arial" w:eastAsia="Times New Roman" w:hAnsi="Arial" w:cs="Arial"/>
          <w:sz w:val="24"/>
          <w:szCs w:val="24"/>
          <w:lang w:eastAsia="en-GB"/>
        </w:rPr>
        <w:t>o not premix the aqua regia)</w:t>
      </w:r>
      <w:r w:rsidR="002C353B">
        <w:rPr>
          <w:rFonts w:ascii="Arial" w:eastAsia="Times New Roman" w:hAnsi="Arial" w:cs="Arial"/>
          <w:sz w:val="24"/>
          <w:szCs w:val="24"/>
          <w:lang w:eastAsia="en-GB"/>
        </w:rPr>
        <w:t>.</w:t>
      </w:r>
    </w:p>
    <w:p w14:paraId="1CDEE27E" w14:textId="5B213456" w:rsidR="0098565F" w:rsidRPr="0098565F" w:rsidRDefault="0098565F" w:rsidP="0098565F">
      <w:pPr>
        <w:widowControl w:val="0"/>
        <w:suppressAutoHyphens/>
        <w:spacing w:after="0" w:line="360" w:lineRule="auto"/>
        <w:ind w:left="720"/>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 xml:space="preserve">See notes below for method for highly calcareous soils. </w:t>
      </w:r>
    </w:p>
    <w:p w14:paraId="2DA3B578" w14:textId="23E1ADF9" w:rsidR="0098565F" w:rsidRPr="0098565F" w:rsidRDefault="0098565F" w:rsidP="0098565F">
      <w:pPr>
        <w:widowControl w:val="0"/>
        <w:numPr>
          <w:ilvl w:val="0"/>
          <w:numId w:val="2"/>
        </w:numPr>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Whirlimix again</w:t>
      </w:r>
      <w:r w:rsidR="00DA2971">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place in the Carbolite heating block (54 hole) and heat using the following programme:</w:t>
      </w:r>
      <w:r w:rsidRPr="0098565F">
        <w:rPr>
          <w:rFonts w:ascii="Arial" w:eastAsia="Times New Roman" w:hAnsi="Arial" w:cs="Arial"/>
          <w:b/>
          <w:sz w:val="24"/>
          <w:szCs w:val="24"/>
          <w:lang w:eastAsia="en-GB"/>
        </w:rPr>
        <w:tab/>
      </w:r>
      <w:r w:rsidRPr="0098565F">
        <w:rPr>
          <w:rFonts w:ascii="Arial" w:eastAsia="Times New Roman" w:hAnsi="Arial" w:cs="Arial"/>
          <w:b/>
          <w:sz w:val="24"/>
          <w:szCs w:val="24"/>
          <w:lang w:eastAsia="en-GB"/>
        </w:rPr>
        <w:tab/>
      </w:r>
    </w:p>
    <w:tbl>
      <w:tblPr>
        <w:tblStyle w:val="TableGrid"/>
        <w:tblW w:w="0" w:type="auto"/>
        <w:jc w:val="center"/>
        <w:tblLook w:val="01E0" w:firstRow="1" w:lastRow="1" w:firstColumn="1" w:lastColumn="1" w:noHBand="0" w:noVBand="0"/>
      </w:tblPr>
      <w:tblGrid>
        <w:gridCol w:w="1580"/>
        <w:gridCol w:w="2310"/>
        <w:gridCol w:w="2311"/>
        <w:gridCol w:w="2311"/>
      </w:tblGrid>
      <w:tr w:rsidR="0098565F" w:rsidRPr="0098565F" w14:paraId="3F7EE6C9" w14:textId="77777777" w:rsidTr="00773C3F">
        <w:trPr>
          <w:trHeight w:val="729"/>
          <w:jc w:val="center"/>
        </w:trPr>
        <w:tc>
          <w:tcPr>
            <w:tcW w:w="1580" w:type="dxa"/>
            <w:vAlign w:val="center"/>
          </w:tcPr>
          <w:p w14:paraId="7C75912F" w14:textId="44E2AC8E"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 xml:space="preserve">Ramp </w:t>
            </w:r>
            <w:r w:rsidR="00DA2971">
              <w:rPr>
                <w:rFonts w:ascii="Arial" w:hAnsi="Arial" w:cs="Arial"/>
                <w:sz w:val="24"/>
                <w:szCs w:val="24"/>
              </w:rPr>
              <w:t>n</w:t>
            </w:r>
            <w:r w:rsidR="00DA2971" w:rsidRPr="0098565F">
              <w:rPr>
                <w:rFonts w:ascii="Arial" w:hAnsi="Arial" w:cs="Arial"/>
                <w:sz w:val="24"/>
                <w:szCs w:val="24"/>
              </w:rPr>
              <w:t>o</w:t>
            </w:r>
          </w:p>
        </w:tc>
        <w:tc>
          <w:tcPr>
            <w:tcW w:w="2310" w:type="dxa"/>
            <w:vAlign w:val="center"/>
          </w:tcPr>
          <w:p w14:paraId="454FBB0D" w14:textId="4C88F74F"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 xml:space="preserve">PR </w:t>
            </w:r>
            <w:r w:rsidR="00DA2971">
              <w:rPr>
                <w:rFonts w:ascii="Arial" w:hAnsi="Arial" w:cs="Arial"/>
                <w:sz w:val="24"/>
                <w:szCs w:val="24"/>
              </w:rPr>
              <w:t>t</w:t>
            </w:r>
            <w:r w:rsidR="00DA2971" w:rsidRPr="0098565F">
              <w:rPr>
                <w:rFonts w:ascii="Arial" w:hAnsi="Arial" w:cs="Arial"/>
                <w:sz w:val="24"/>
                <w:szCs w:val="24"/>
              </w:rPr>
              <w:t>emp</w:t>
            </w:r>
            <w:r w:rsidRPr="0098565F">
              <w:rPr>
                <w:rFonts w:ascii="Arial" w:hAnsi="Arial" w:cs="Arial"/>
                <w:sz w:val="24"/>
                <w:szCs w:val="24"/>
              </w:rPr>
              <w:t xml:space="preserve">. </w:t>
            </w:r>
            <w:r w:rsidR="00DA2971">
              <w:rPr>
                <w:rFonts w:ascii="Arial" w:hAnsi="Arial" w:cs="Arial"/>
                <w:sz w:val="24"/>
                <w:szCs w:val="24"/>
              </w:rPr>
              <w:t>r</w:t>
            </w:r>
            <w:r w:rsidR="00DA2971" w:rsidRPr="0098565F">
              <w:rPr>
                <w:rFonts w:ascii="Arial" w:hAnsi="Arial" w:cs="Arial"/>
                <w:sz w:val="24"/>
                <w:szCs w:val="24"/>
              </w:rPr>
              <w:t>ise</w:t>
            </w:r>
          </w:p>
          <w:p w14:paraId="1EC7A8AF"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°C/min</w:t>
            </w:r>
          </w:p>
        </w:tc>
        <w:tc>
          <w:tcPr>
            <w:tcW w:w="2311" w:type="dxa"/>
            <w:vAlign w:val="center"/>
          </w:tcPr>
          <w:p w14:paraId="6C9EF592" w14:textId="1D96EDDE"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 xml:space="preserve">PL </w:t>
            </w:r>
            <w:r w:rsidR="00DA2971">
              <w:rPr>
                <w:rFonts w:ascii="Arial" w:hAnsi="Arial" w:cs="Arial"/>
                <w:sz w:val="24"/>
                <w:szCs w:val="24"/>
              </w:rPr>
              <w:t>d</w:t>
            </w:r>
            <w:r w:rsidR="00DA2971" w:rsidRPr="0098565F">
              <w:rPr>
                <w:rFonts w:ascii="Arial" w:hAnsi="Arial" w:cs="Arial"/>
                <w:sz w:val="24"/>
                <w:szCs w:val="24"/>
              </w:rPr>
              <w:t xml:space="preserve">well </w:t>
            </w:r>
            <w:r w:rsidR="00DA2971">
              <w:rPr>
                <w:rFonts w:ascii="Arial" w:hAnsi="Arial" w:cs="Arial"/>
                <w:sz w:val="24"/>
                <w:szCs w:val="24"/>
              </w:rPr>
              <w:t>t</w:t>
            </w:r>
            <w:r w:rsidR="00DA2971" w:rsidRPr="0098565F">
              <w:rPr>
                <w:rFonts w:ascii="Arial" w:hAnsi="Arial" w:cs="Arial"/>
                <w:sz w:val="24"/>
                <w:szCs w:val="24"/>
              </w:rPr>
              <w:t>emp</w:t>
            </w:r>
            <w:r w:rsidR="00DA2971">
              <w:rPr>
                <w:rFonts w:ascii="Arial" w:hAnsi="Arial" w:cs="Arial"/>
                <w:sz w:val="24"/>
                <w:szCs w:val="24"/>
              </w:rPr>
              <w:t>.</w:t>
            </w:r>
          </w:p>
          <w:p w14:paraId="293FE47E"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°C</w:t>
            </w:r>
          </w:p>
        </w:tc>
        <w:tc>
          <w:tcPr>
            <w:tcW w:w="2311" w:type="dxa"/>
            <w:vAlign w:val="center"/>
          </w:tcPr>
          <w:p w14:paraId="132D7265" w14:textId="48922FDC"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 xml:space="preserve">PD </w:t>
            </w:r>
            <w:r w:rsidR="00DA2971">
              <w:rPr>
                <w:rFonts w:ascii="Arial" w:hAnsi="Arial" w:cs="Arial"/>
                <w:sz w:val="24"/>
                <w:szCs w:val="24"/>
              </w:rPr>
              <w:t>d</w:t>
            </w:r>
            <w:r w:rsidR="00DA2971" w:rsidRPr="0098565F">
              <w:rPr>
                <w:rFonts w:ascii="Arial" w:hAnsi="Arial" w:cs="Arial"/>
                <w:sz w:val="24"/>
                <w:szCs w:val="24"/>
              </w:rPr>
              <w:t xml:space="preserve">well </w:t>
            </w:r>
            <w:r w:rsidR="00DA2971">
              <w:rPr>
                <w:rFonts w:ascii="Arial" w:hAnsi="Arial" w:cs="Arial"/>
                <w:sz w:val="24"/>
                <w:szCs w:val="24"/>
              </w:rPr>
              <w:t>t</w:t>
            </w:r>
            <w:r w:rsidR="00DA2971" w:rsidRPr="0098565F">
              <w:rPr>
                <w:rFonts w:ascii="Arial" w:hAnsi="Arial" w:cs="Arial"/>
                <w:sz w:val="24"/>
                <w:szCs w:val="24"/>
              </w:rPr>
              <w:t>ime</w:t>
            </w:r>
          </w:p>
          <w:p w14:paraId="518A3E25"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mins</w:t>
            </w:r>
          </w:p>
        </w:tc>
      </w:tr>
      <w:tr w:rsidR="0098565F" w:rsidRPr="0098565F" w14:paraId="19125072" w14:textId="77777777" w:rsidTr="00773C3F">
        <w:trPr>
          <w:jc w:val="center"/>
        </w:trPr>
        <w:tc>
          <w:tcPr>
            <w:tcW w:w="1580" w:type="dxa"/>
            <w:vAlign w:val="center"/>
          </w:tcPr>
          <w:p w14:paraId="02688297"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1</w:t>
            </w:r>
          </w:p>
        </w:tc>
        <w:tc>
          <w:tcPr>
            <w:tcW w:w="2310" w:type="dxa"/>
            <w:vAlign w:val="center"/>
          </w:tcPr>
          <w:p w14:paraId="7E669EF6"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2</w:t>
            </w:r>
          </w:p>
        </w:tc>
        <w:tc>
          <w:tcPr>
            <w:tcW w:w="2311" w:type="dxa"/>
            <w:vAlign w:val="center"/>
          </w:tcPr>
          <w:p w14:paraId="41ED47D8"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25</w:t>
            </w:r>
          </w:p>
        </w:tc>
        <w:tc>
          <w:tcPr>
            <w:tcW w:w="2311" w:type="dxa"/>
            <w:vAlign w:val="center"/>
          </w:tcPr>
          <w:p w14:paraId="46E9F96B"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120</w:t>
            </w:r>
          </w:p>
        </w:tc>
      </w:tr>
      <w:tr w:rsidR="0098565F" w:rsidRPr="0098565F" w14:paraId="70B57692" w14:textId="77777777" w:rsidTr="00773C3F">
        <w:trPr>
          <w:jc w:val="center"/>
        </w:trPr>
        <w:tc>
          <w:tcPr>
            <w:tcW w:w="1580" w:type="dxa"/>
            <w:vAlign w:val="center"/>
          </w:tcPr>
          <w:p w14:paraId="6EA4DF55"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2</w:t>
            </w:r>
          </w:p>
        </w:tc>
        <w:tc>
          <w:tcPr>
            <w:tcW w:w="2310" w:type="dxa"/>
            <w:vAlign w:val="center"/>
          </w:tcPr>
          <w:p w14:paraId="4618A961"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2</w:t>
            </w:r>
          </w:p>
        </w:tc>
        <w:tc>
          <w:tcPr>
            <w:tcW w:w="2311" w:type="dxa"/>
            <w:vAlign w:val="center"/>
          </w:tcPr>
          <w:p w14:paraId="3B26BE7D"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60</w:t>
            </w:r>
          </w:p>
        </w:tc>
        <w:tc>
          <w:tcPr>
            <w:tcW w:w="2311" w:type="dxa"/>
            <w:vAlign w:val="center"/>
          </w:tcPr>
          <w:p w14:paraId="5866897D"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180</w:t>
            </w:r>
          </w:p>
        </w:tc>
      </w:tr>
      <w:tr w:rsidR="0098565F" w:rsidRPr="0098565F" w14:paraId="504CB6EE" w14:textId="77777777" w:rsidTr="00773C3F">
        <w:trPr>
          <w:jc w:val="center"/>
        </w:trPr>
        <w:tc>
          <w:tcPr>
            <w:tcW w:w="1580" w:type="dxa"/>
            <w:vAlign w:val="center"/>
          </w:tcPr>
          <w:p w14:paraId="7C92AA09"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3</w:t>
            </w:r>
          </w:p>
        </w:tc>
        <w:tc>
          <w:tcPr>
            <w:tcW w:w="2310" w:type="dxa"/>
            <w:vAlign w:val="center"/>
          </w:tcPr>
          <w:p w14:paraId="219203CC"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2</w:t>
            </w:r>
          </w:p>
        </w:tc>
        <w:tc>
          <w:tcPr>
            <w:tcW w:w="2311" w:type="dxa"/>
            <w:vAlign w:val="center"/>
          </w:tcPr>
          <w:p w14:paraId="79A86B91"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105</w:t>
            </w:r>
          </w:p>
        </w:tc>
        <w:tc>
          <w:tcPr>
            <w:tcW w:w="2311" w:type="dxa"/>
            <w:vAlign w:val="center"/>
          </w:tcPr>
          <w:p w14:paraId="4D339E4C"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60</w:t>
            </w:r>
          </w:p>
        </w:tc>
      </w:tr>
      <w:tr w:rsidR="0098565F" w:rsidRPr="0098565F" w14:paraId="4F5DAE25" w14:textId="77777777" w:rsidTr="00773C3F">
        <w:trPr>
          <w:jc w:val="center"/>
        </w:trPr>
        <w:tc>
          <w:tcPr>
            <w:tcW w:w="1580" w:type="dxa"/>
            <w:vAlign w:val="center"/>
          </w:tcPr>
          <w:p w14:paraId="2A12A2D3"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4</w:t>
            </w:r>
          </w:p>
        </w:tc>
        <w:tc>
          <w:tcPr>
            <w:tcW w:w="2310" w:type="dxa"/>
            <w:vAlign w:val="center"/>
          </w:tcPr>
          <w:p w14:paraId="27FD54BE"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2</w:t>
            </w:r>
          </w:p>
        </w:tc>
        <w:tc>
          <w:tcPr>
            <w:tcW w:w="2311" w:type="dxa"/>
            <w:vAlign w:val="center"/>
          </w:tcPr>
          <w:p w14:paraId="3CA8B991"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125</w:t>
            </w:r>
          </w:p>
        </w:tc>
        <w:tc>
          <w:tcPr>
            <w:tcW w:w="2311" w:type="dxa"/>
            <w:vAlign w:val="center"/>
          </w:tcPr>
          <w:p w14:paraId="2FE3C086"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120</w:t>
            </w:r>
          </w:p>
        </w:tc>
      </w:tr>
      <w:tr w:rsidR="0098565F" w:rsidRPr="0098565F" w14:paraId="1CA9C379" w14:textId="77777777" w:rsidTr="00773C3F">
        <w:trPr>
          <w:jc w:val="center"/>
        </w:trPr>
        <w:tc>
          <w:tcPr>
            <w:tcW w:w="1580" w:type="dxa"/>
            <w:vAlign w:val="center"/>
          </w:tcPr>
          <w:p w14:paraId="57EE96A2"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5</w:t>
            </w:r>
          </w:p>
        </w:tc>
        <w:tc>
          <w:tcPr>
            <w:tcW w:w="2310" w:type="dxa"/>
            <w:vAlign w:val="center"/>
          </w:tcPr>
          <w:p w14:paraId="7715B2D8" w14:textId="2B42D5B4" w:rsidR="0098565F" w:rsidRPr="0098565F" w:rsidRDefault="006B2B38" w:rsidP="0098565F">
            <w:pPr>
              <w:suppressAutoHyphens/>
              <w:spacing w:line="360" w:lineRule="auto"/>
              <w:jc w:val="center"/>
              <w:rPr>
                <w:rFonts w:ascii="Arial" w:hAnsi="Arial" w:cs="Arial"/>
                <w:sz w:val="24"/>
                <w:szCs w:val="24"/>
              </w:rPr>
            </w:pPr>
            <w:r w:rsidRPr="0098565F">
              <w:rPr>
                <w:rFonts w:ascii="Arial" w:hAnsi="Arial" w:cs="Arial"/>
                <w:sz w:val="24"/>
                <w:szCs w:val="24"/>
              </w:rPr>
              <w:t>S</w:t>
            </w:r>
            <w:r>
              <w:rPr>
                <w:rFonts w:ascii="Arial" w:hAnsi="Arial" w:cs="Arial"/>
                <w:sz w:val="24"/>
                <w:szCs w:val="24"/>
              </w:rPr>
              <w:t>tep</w:t>
            </w:r>
          </w:p>
        </w:tc>
        <w:tc>
          <w:tcPr>
            <w:tcW w:w="2311" w:type="dxa"/>
            <w:vAlign w:val="center"/>
          </w:tcPr>
          <w:p w14:paraId="167AFB30" w14:textId="77777777" w:rsidR="0098565F" w:rsidRPr="0098565F" w:rsidRDefault="0098565F" w:rsidP="0098565F">
            <w:pPr>
              <w:suppressAutoHyphens/>
              <w:spacing w:line="360" w:lineRule="auto"/>
              <w:jc w:val="center"/>
              <w:rPr>
                <w:rFonts w:ascii="Arial" w:hAnsi="Arial" w:cs="Arial"/>
                <w:sz w:val="24"/>
                <w:szCs w:val="24"/>
              </w:rPr>
            </w:pPr>
            <w:r w:rsidRPr="0098565F">
              <w:rPr>
                <w:rFonts w:ascii="Arial" w:hAnsi="Arial" w:cs="Arial"/>
                <w:sz w:val="24"/>
                <w:szCs w:val="24"/>
              </w:rPr>
              <w:t>50</w:t>
            </w:r>
          </w:p>
        </w:tc>
        <w:tc>
          <w:tcPr>
            <w:tcW w:w="2311" w:type="dxa"/>
            <w:vAlign w:val="center"/>
          </w:tcPr>
          <w:p w14:paraId="07031783" w14:textId="3E0D1882" w:rsidR="0098565F" w:rsidRPr="0098565F" w:rsidRDefault="006B2B38" w:rsidP="0098565F">
            <w:pPr>
              <w:suppressAutoHyphens/>
              <w:spacing w:line="360" w:lineRule="auto"/>
              <w:jc w:val="center"/>
              <w:rPr>
                <w:rFonts w:ascii="Arial" w:hAnsi="Arial" w:cs="Arial"/>
                <w:sz w:val="24"/>
                <w:szCs w:val="24"/>
              </w:rPr>
            </w:pPr>
            <w:r w:rsidRPr="0098565F">
              <w:rPr>
                <w:rFonts w:ascii="Arial" w:hAnsi="Arial" w:cs="Arial"/>
                <w:sz w:val="24"/>
                <w:szCs w:val="24"/>
              </w:rPr>
              <w:t>E</w:t>
            </w:r>
            <w:r>
              <w:rPr>
                <w:rFonts w:ascii="Arial" w:hAnsi="Arial" w:cs="Arial"/>
                <w:sz w:val="24"/>
                <w:szCs w:val="24"/>
              </w:rPr>
              <w:t>nd</w:t>
            </w:r>
          </w:p>
        </w:tc>
      </w:tr>
    </w:tbl>
    <w:p w14:paraId="37BCCC5A" w14:textId="77777777" w:rsidR="0098565F" w:rsidRPr="0098565F" w:rsidRDefault="0098565F" w:rsidP="0098565F">
      <w:pPr>
        <w:widowControl w:val="0"/>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ab/>
      </w:r>
      <w:r w:rsidRPr="0098565F">
        <w:rPr>
          <w:rFonts w:ascii="Arial" w:eastAsia="Times New Roman" w:hAnsi="Arial" w:cs="Arial"/>
          <w:sz w:val="24"/>
          <w:szCs w:val="24"/>
          <w:lang w:eastAsia="en-GB"/>
        </w:rPr>
        <w:tab/>
      </w:r>
      <w:r w:rsidRPr="0098565F">
        <w:rPr>
          <w:rFonts w:ascii="Arial" w:eastAsia="Times New Roman" w:hAnsi="Arial" w:cs="Arial"/>
          <w:sz w:val="24"/>
          <w:szCs w:val="24"/>
          <w:lang w:eastAsia="en-GB"/>
        </w:rPr>
        <w:tab/>
      </w:r>
    </w:p>
    <w:p w14:paraId="60F878E7" w14:textId="1771FCF5" w:rsidR="0098565F" w:rsidRDefault="00DA2971" w:rsidP="0098565F">
      <w:pPr>
        <w:widowControl w:val="0"/>
        <w:suppressAutoHyphens/>
        <w:spacing w:after="0" w:line="360" w:lineRule="auto"/>
        <w:jc w:val="both"/>
        <w:rPr>
          <w:rFonts w:ascii="Arial" w:eastAsia="Times New Roman" w:hAnsi="Arial" w:cs="Arial"/>
          <w:sz w:val="24"/>
          <w:szCs w:val="24"/>
          <w:lang w:eastAsia="en-GB"/>
        </w:rPr>
      </w:pPr>
      <w:r>
        <w:rPr>
          <w:rFonts w:ascii="Arial" w:eastAsia="Times New Roman" w:hAnsi="Arial" w:cs="Arial"/>
          <w:sz w:val="24"/>
          <w:szCs w:val="24"/>
          <w:lang w:eastAsia="en-GB"/>
        </w:rPr>
        <w:t>I</w:t>
      </w:r>
      <w:r w:rsidR="0098565F" w:rsidRPr="0098565F">
        <w:rPr>
          <w:rFonts w:ascii="Arial" w:eastAsia="Times New Roman" w:hAnsi="Arial" w:cs="Arial"/>
          <w:sz w:val="24"/>
          <w:szCs w:val="24"/>
          <w:lang w:eastAsia="en-GB"/>
        </w:rPr>
        <w:t>t may be necessary to whirlimx occasionally at or below 60°C to prevent a cap of partly digested material rising up the tube.</w:t>
      </w:r>
    </w:p>
    <w:p w14:paraId="55A4AC08" w14:textId="77777777" w:rsidR="002C353B" w:rsidRPr="0098565F" w:rsidRDefault="002C353B" w:rsidP="0098565F">
      <w:pPr>
        <w:widowControl w:val="0"/>
        <w:suppressAutoHyphens/>
        <w:spacing w:after="0" w:line="360" w:lineRule="auto"/>
        <w:jc w:val="both"/>
        <w:rPr>
          <w:rFonts w:ascii="Arial" w:eastAsia="Times New Roman" w:hAnsi="Arial" w:cs="Arial"/>
          <w:sz w:val="24"/>
          <w:szCs w:val="24"/>
          <w:lang w:eastAsia="en-GB"/>
        </w:rPr>
      </w:pPr>
    </w:p>
    <w:p w14:paraId="37431873" w14:textId="0B0212A8" w:rsidR="0098565F" w:rsidRDefault="0098565F" w:rsidP="0098565F">
      <w:pPr>
        <w:widowControl w:val="0"/>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The above heating regime is carried out overnight</w:t>
      </w:r>
      <w:r w:rsidR="002C353B">
        <w:rPr>
          <w:rFonts w:ascii="Arial" w:eastAsia="Times New Roman" w:hAnsi="Arial" w:cs="Arial"/>
          <w:sz w:val="24"/>
          <w:szCs w:val="24"/>
          <w:lang w:eastAsia="en-GB"/>
        </w:rPr>
        <w:t>. T</w:t>
      </w:r>
      <w:r w:rsidRPr="0098565F">
        <w:rPr>
          <w:rFonts w:ascii="Arial" w:eastAsia="Times New Roman" w:hAnsi="Arial" w:cs="Arial"/>
          <w:sz w:val="24"/>
          <w:szCs w:val="24"/>
          <w:lang w:eastAsia="en-GB"/>
        </w:rPr>
        <w:t>he tubes should be cool by morning.</w:t>
      </w:r>
    </w:p>
    <w:p w14:paraId="38678443" w14:textId="77777777" w:rsidR="002C353B" w:rsidRPr="0098565F" w:rsidRDefault="002C353B" w:rsidP="0098565F">
      <w:pPr>
        <w:widowControl w:val="0"/>
        <w:suppressAutoHyphens/>
        <w:spacing w:after="0" w:line="360" w:lineRule="auto"/>
        <w:jc w:val="both"/>
        <w:rPr>
          <w:rFonts w:ascii="Arial" w:eastAsia="Times New Roman" w:hAnsi="Arial" w:cs="Arial"/>
          <w:sz w:val="24"/>
          <w:szCs w:val="24"/>
          <w:lang w:eastAsia="en-GB"/>
        </w:rPr>
      </w:pPr>
    </w:p>
    <w:p w14:paraId="240DC826" w14:textId="383658DC" w:rsidR="0098565F" w:rsidRPr="0098565F" w:rsidRDefault="0098565F" w:rsidP="0098565F">
      <w:pPr>
        <w:widowControl w:val="0"/>
        <w:suppressAutoHyphens/>
        <w:spacing w:after="0" w:line="360" w:lineRule="auto"/>
        <w:ind w:left="720" w:hanging="720"/>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4</w:t>
      </w:r>
      <w:r w:rsidRPr="0098565F">
        <w:rPr>
          <w:rFonts w:ascii="Arial" w:eastAsia="Times New Roman" w:hAnsi="Arial" w:cs="Arial"/>
          <w:sz w:val="24"/>
          <w:szCs w:val="24"/>
          <w:lang w:eastAsia="en-GB"/>
        </w:rPr>
        <w:tab/>
        <w:t>Using a dispenser</w:t>
      </w:r>
      <w:r w:rsidR="00AD1C3A">
        <w:rPr>
          <w:rFonts w:ascii="Arial" w:eastAsia="Times New Roman" w:hAnsi="Arial" w:cs="Arial"/>
          <w:sz w:val="24"/>
          <w:szCs w:val="24"/>
          <w:lang w:eastAsia="en-GB"/>
        </w:rPr>
        <w:t>,</w:t>
      </w:r>
      <w:r w:rsidRPr="0098565F">
        <w:rPr>
          <w:rFonts w:ascii="Arial" w:eastAsia="Times New Roman" w:hAnsi="Arial" w:cs="Arial"/>
          <w:sz w:val="24"/>
          <w:szCs w:val="24"/>
          <w:lang w:eastAsia="en-GB"/>
        </w:rPr>
        <w:t xml:space="preserve"> add 5</w:t>
      </w:r>
      <w:r w:rsidR="00AD1C3A">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ml 25</w:t>
      </w:r>
      <w:r w:rsidR="00AD1C3A">
        <w:rPr>
          <w:rFonts w:ascii="Arial" w:eastAsia="Times New Roman" w:hAnsi="Arial" w:cs="Arial"/>
          <w:sz w:val="24"/>
          <w:szCs w:val="24"/>
          <w:lang w:eastAsia="en-GB"/>
        </w:rPr>
        <w:t xml:space="preserve"> per cent</w:t>
      </w:r>
      <w:r w:rsidR="00AD1C3A" w:rsidRPr="0098565F">
        <w:rPr>
          <w:rFonts w:ascii="Arial" w:eastAsia="Times New Roman" w:hAnsi="Arial" w:cs="Arial"/>
          <w:sz w:val="24"/>
          <w:szCs w:val="24"/>
          <w:lang w:eastAsia="en-GB"/>
        </w:rPr>
        <w:t xml:space="preserve"> </w:t>
      </w:r>
      <w:r w:rsidR="00F12643">
        <w:rPr>
          <w:rFonts w:ascii="Arial" w:eastAsia="Times New Roman" w:hAnsi="Arial" w:cs="Arial"/>
          <w:sz w:val="24"/>
          <w:szCs w:val="24"/>
          <w:lang w:eastAsia="en-GB"/>
        </w:rPr>
        <w:t>HCl</w:t>
      </w:r>
      <w:r w:rsidRPr="0098565F">
        <w:rPr>
          <w:rFonts w:ascii="Arial" w:eastAsia="Times New Roman" w:hAnsi="Arial" w:cs="Arial"/>
          <w:sz w:val="24"/>
          <w:szCs w:val="24"/>
          <w:lang w:eastAsia="en-GB"/>
        </w:rPr>
        <w:t xml:space="preserve"> to each tube, whirlimix and reheat at 80°C for </w:t>
      </w:r>
      <w:r w:rsidR="00AD1C3A">
        <w:rPr>
          <w:rFonts w:ascii="Arial" w:eastAsia="Times New Roman" w:hAnsi="Arial" w:cs="Arial"/>
          <w:sz w:val="24"/>
          <w:szCs w:val="24"/>
          <w:lang w:eastAsia="en-GB"/>
        </w:rPr>
        <w:t>one</w:t>
      </w:r>
      <w:r w:rsidR="00AD1C3A" w:rsidRPr="0098565F">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 xml:space="preserve">hour. </w:t>
      </w:r>
    </w:p>
    <w:p w14:paraId="3FC42183" w14:textId="607313C3" w:rsidR="0098565F" w:rsidRPr="0098565F" w:rsidRDefault="0098565F" w:rsidP="0098565F">
      <w:pPr>
        <w:widowControl w:val="0"/>
        <w:suppressAutoHyphens/>
        <w:spacing w:after="0" w:line="360" w:lineRule="auto"/>
        <w:ind w:left="720" w:hanging="720"/>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5</w:t>
      </w:r>
      <w:r w:rsidRPr="0098565F">
        <w:rPr>
          <w:rFonts w:ascii="Arial" w:eastAsia="Times New Roman" w:hAnsi="Arial" w:cs="Arial"/>
          <w:sz w:val="24"/>
          <w:szCs w:val="24"/>
          <w:lang w:eastAsia="en-GB"/>
        </w:rPr>
        <w:tab/>
        <w:t>Whirlimix</w:t>
      </w:r>
      <w:r w:rsidR="00AD1C3A">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add approx</w:t>
      </w:r>
      <w:r w:rsidR="00AD1C3A">
        <w:rPr>
          <w:rFonts w:ascii="Arial" w:eastAsia="Times New Roman" w:hAnsi="Arial" w:cs="Arial"/>
          <w:sz w:val="24"/>
          <w:szCs w:val="24"/>
          <w:lang w:eastAsia="en-GB"/>
        </w:rPr>
        <w:t>imately</w:t>
      </w:r>
      <w:r w:rsidRPr="0098565F">
        <w:rPr>
          <w:rFonts w:ascii="Arial" w:eastAsia="Times New Roman" w:hAnsi="Arial" w:cs="Arial"/>
          <w:sz w:val="24"/>
          <w:szCs w:val="24"/>
          <w:lang w:eastAsia="en-GB"/>
        </w:rPr>
        <w:t xml:space="preserve"> 18</w:t>
      </w:r>
      <w:r w:rsidR="00AD1C3A">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ml of deionised water (dispense two 9</w:t>
      </w:r>
      <w:r w:rsidR="00AD1C3A">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 xml:space="preserve">ml </w:t>
      </w:r>
      <w:r w:rsidRPr="0098565F">
        <w:rPr>
          <w:rFonts w:ascii="Arial" w:eastAsia="Times New Roman" w:hAnsi="Arial" w:cs="Arial"/>
          <w:sz w:val="24"/>
          <w:szCs w:val="24"/>
          <w:lang w:eastAsia="en-GB"/>
        </w:rPr>
        <w:lastRenderedPageBreak/>
        <w:t>aliquots)</w:t>
      </w:r>
      <w:r w:rsidR="00AD1C3A">
        <w:rPr>
          <w:rFonts w:ascii="Arial" w:eastAsia="Times New Roman" w:hAnsi="Arial" w:cs="Arial"/>
          <w:sz w:val="24"/>
          <w:szCs w:val="24"/>
          <w:lang w:eastAsia="en-GB"/>
        </w:rPr>
        <w:t xml:space="preserve"> and r</w:t>
      </w:r>
      <w:r w:rsidRPr="0098565F">
        <w:rPr>
          <w:rFonts w:ascii="Arial" w:eastAsia="Times New Roman" w:hAnsi="Arial" w:cs="Arial"/>
          <w:sz w:val="24"/>
          <w:szCs w:val="24"/>
          <w:lang w:eastAsia="en-GB"/>
        </w:rPr>
        <w:t>eheat at 80°C for 30 mins. Remove from the block and allow to cool before making up to volume. Stopper and mix well by shaking (invert fully).</w:t>
      </w:r>
    </w:p>
    <w:p w14:paraId="624671E9" w14:textId="6C7F26C8" w:rsidR="0098565F" w:rsidRPr="0098565F" w:rsidRDefault="0098565F" w:rsidP="0098565F">
      <w:pPr>
        <w:widowControl w:val="0"/>
        <w:suppressAutoHyphens/>
        <w:spacing w:after="0" w:line="360" w:lineRule="auto"/>
        <w:ind w:left="720" w:hanging="720"/>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6</w:t>
      </w:r>
      <w:r w:rsidRPr="0098565F">
        <w:rPr>
          <w:rFonts w:ascii="Arial" w:eastAsia="Times New Roman" w:hAnsi="Arial" w:cs="Arial"/>
          <w:sz w:val="24"/>
          <w:szCs w:val="24"/>
          <w:lang w:eastAsia="en-GB"/>
        </w:rPr>
        <w:tab/>
        <w:t>Immediately filter the contents of the tube through a Whatman no 40 filter paper into a Sterilin vial</w:t>
      </w:r>
      <w:r w:rsidR="00AD1C3A">
        <w:rPr>
          <w:rFonts w:ascii="Arial" w:eastAsia="Times New Roman" w:hAnsi="Arial" w:cs="Arial"/>
          <w:sz w:val="24"/>
          <w:szCs w:val="24"/>
          <w:lang w:eastAsia="en-GB"/>
        </w:rPr>
        <w:t>. D</w:t>
      </w:r>
      <w:r w:rsidRPr="0098565F">
        <w:rPr>
          <w:rFonts w:ascii="Arial" w:eastAsia="Times New Roman" w:hAnsi="Arial" w:cs="Arial"/>
          <w:sz w:val="24"/>
          <w:szCs w:val="24"/>
          <w:lang w:eastAsia="en-GB"/>
        </w:rPr>
        <w:t>iscard the first 5 ml of filtrate.</w:t>
      </w:r>
    </w:p>
    <w:p w14:paraId="438CD0E2" w14:textId="77777777" w:rsidR="0098565F" w:rsidRPr="0098565F" w:rsidRDefault="0098565F" w:rsidP="0098565F">
      <w:pPr>
        <w:widowControl w:val="0"/>
        <w:suppressAutoHyphens/>
        <w:spacing w:after="0" w:line="360" w:lineRule="auto"/>
        <w:ind w:left="720" w:hanging="720"/>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7</w:t>
      </w:r>
      <w:r w:rsidRPr="0098565F">
        <w:rPr>
          <w:rFonts w:ascii="Arial" w:eastAsia="Times New Roman" w:hAnsi="Arial" w:cs="Arial"/>
          <w:sz w:val="24"/>
          <w:szCs w:val="24"/>
          <w:lang w:eastAsia="en-GB"/>
        </w:rPr>
        <w:tab/>
        <w:t>Blanks and appropriate in-house standard materials should be included in each block digested.</w:t>
      </w:r>
    </w:p>
    <w:p w14:paraId="0C3654C2" w14:textId="77777777" w:rsidR="0098565F" w:rsidRPr="0098565F" w:rsidRDefault="0098565F" w:rsidP="0098565F">
      <w:pPr>
        <w:widowControl w:val="0"/>
        <w:suppressAutoHyphens/>
        <w:spacing w:after="0" w:line="360" w:lineRule="auto"/>
        <w:ind w:left="720" w:hanging="720"/>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8</w:t>
      </w:r>
      <w:r w:rsidRPr="0098565F">
        <w:rPr>
          <w:rFonts w:ascii="Arial" w:eastAsia="Times New Roman" w:hAnsi="Arial" w:cs="Arial"/>
          <w:sz w:val="24"/>
          <w:szCs w:val="24"/>
          <w:lang w:eastAsia="en-GB"/>
        </w:rPr>
        <w:tab/>
        <w:t>Duplicate sample digestions of at least one in every ten samples should be included in each batch.</w:t>
      </w:r>
    </w:p>
    <w:p w14:paraId="1B5E441C" w14:textId="77777777" w:rsidR="0098565F" w:rsidRPr="0098565F" w:rsidRDefault="0098565F" w:rsidP="0098565F">
      <w:pPr>
        <w:widowControl w:val="0"/>
        <w:suppressAutoHyphens/>
        <w:spacing w:after="0" w:line="360" w:lineRule="auto"/>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9</w:t>
      </w:r>
      <w:r w:rsidRPr="0098565F">
        <w:rPr>
          <w:rFonts w:ascii="Arial" w:eastAsia="Times New Roman" w:hAnsi="Arial" w:cs="Arial"/>
          <w:sz w:val="24"/>
          <w:szCs w:val="24"/>
          <w:lang w:eastAsia="en-GB"/>
        </w:rPr>
        <w:tab/>
        <w:t>Samples should be presented for analysis by ICP.</w:t>
      </w:r>
    </w:p>
    <w:p w14:paraId="0A67B167" w14:textId="77777777" w:rsidR="0098565F" w:rsidRPr="0098565F" w:rsidRDefault="0098565F" w:rsidP="0098565F">
      <w:pPr>
        <w:widowControl w:val="0"/>
        <w:suppressAutoHyphens/>
        <w:spacing w:after="0" w:line="360" w:lineRule="auto"/>
        <w:jc w:val="both"/>
        <w:rPr>
          <w:rFonts w:ascii="Arial" w:eastAsia="Times New Roman" w:hAnsi="Arial" w:cs="Arial"/>
          <w:sz w:val="24"/>
          <w:szCs w:val="24"/>
          <w:lang w:eastAsia="en-GB"/>
        </w:rPr>
      </w:pPr>
    </w:p>
    <w:p w14:paraId="470D7DFB" w14:textId="77777777" w:rsidR="0098565F" w:rsidRPr="0098565F" w:rsidRDefault="0098565F" w:rsidP="0098565F">
      <w:pPr>
        <w:widowControl w:val="0"/>
        <w:spacing w:after="0" w:line="360" w:lineRule="auto"/>
        <w:jc w:val="both"/>
        <w:rPr>
          <w:rFonts w:ascii="Arial" w:eastAsia="Times New Roman" w:hAnsi="Arial" w:cs="Arial"/>
          <w:b/>
          <w:sz w:val="24"/>
          <w:szCs w:val="20"/>
          <w:lang w:eastAsia="en-GB"/>
        </w:rPr>
      </w:pPr>
      <w:r w:rsidRPr="0098565F">
        <w:rPr>
          <w:rFonts w:ascii="Arial" w:eastAsia="Times New Roman" w:hAnsi="Arial" w:cs="Arial"/>
          <w:b/>
          <w:sz w:val="24"/>
          <w:szCs w:val="20"/>
          <w:lang w:eastAsia="en-GB"/>
        </w:rPr>
        <w:t>Washing Procedures</w:t>
      </w:r>
    </w:p>
    <w:p w14:paraId="7B8E3C1E" w14:textId="3F410880" w:rsidR="0098565F" w:rsidRPr="0098565F" w:rsidRDefault="0098565F" w:rsidP="0098565F">
      <w:pPr>
        <w:widowControl w:val="0"/>
        <w:numPr>
          <w:ilvl w:val="0"/>
          <w:numId w:val="1"/>
        </w:numPr>
        <w:spacing w:after="0" w:line="360" w:lineRule="auto"/>
        <w:contextualSpacing/>
        <w:jc w:val="both"/>
        <w:rPr>
          <w:rFonts w:ascii="Arial" w:eastAsia="Times New Roman" w:hAnsi="Arial" w:cs="Arial"/>
          <w:sz w:val="24"/>
          <w:szCs w:val="20"/>
          <w:lang w:eastAsia="en-GB"/>
        </w:rPr>
      </w:pPr>
      <w:r w:rsidRPr="0098565F">
        <w:rPr>
          <w:rFonts w:ascii="Arial" w:eastAsia="Times New Roman" w:hAnsi="Arial" w:cs="Arial"/>
          <w:sz w:val="24"/>
          <w:szCs w:val="20"/>
          <w:lang w:eastAsia="en-GB"/>
        </w:rPr>
        <w:t>Digestion tubes should be rinsed in deionised water, cleaned using a plastic</w:t>
      </w:r>
      <w:r w:rsidR="00AD1C3A">
        <w:rPr>
          <w:rFonts w:ascii="Arial" w:eastAsia="Times New Roman" w:hAnsi="Arial" w:cs="Arial"/>
          <w:sz w:val="24"/>
          <w:szCs w:val="20"/>
          <w:lang w:eastAsia="en-GB"/>
        </w:rPr>
        <w:t>-</w:t>
      </w:r>
      <w:r w:rsidRPr="0098565F">
        <w:rPr>
          <w:rFonts w:ascii="Arial" w:eastAsia="Times New Roman" w:hAnsi="Arial" w:cs="Arial"/>
          <w:sz w:val="24"/>
          <w:szCs w:val="20"/>
          <w:lang w:eastAsia="en-GB"/>
        </w:rPr>
        <w:t>coated bottle brush, rinsed again and then placed in a 5</w:t>
      </w:r>
      <w:r w:rsidR="00AD1C3A">
        <w:rPr>
          <w:rFonts w:ascii="Arial" w:eastAsia="Times New Roman" w:hAnsi="Arial" w:cs="Arial"/>
          <w:sz w:val="24"/>
          <w:szCs w:val="20"/>
          <w:lang w:eastAsia="en-GB"/>
        </w:rPr>
        <w:t xml:space="preserve"> per cent HCl </w:t>
      </w:r>
      <w:r w:rsidRPr="0098565F">
        <w:rPr>
          <w:rFonts w:ascii="Arial" w:eastAsia="Times New Roman" w:hAnsi="Arial" w:cs="Arial"/>
          <w:sz w:val="24"/>
          <w:szCs w:val="20"/>
          <w:lang w:eastAsia="en-GB"/>
        </w:rPr>
        <w:t>acid bath overnight.</w:t>
      </w:r>
    </w:p>
    <w:p w14:paraId="4F92D4F9" w14:textId="77777777" w:rsidR="0098565F" w:rsidRPr="0098565F" w:rsidRDefault="0098565F" w:rsidP="0098565F">
      <w:pPr>
        <w:widowControl w:val="0"/>
        <w:numPr>
          <w:ilvl w:val="0"/>
          <w:numId w:val="1"/>
        </w:numPr>
        <w:spacing w:after="0" w:line="360" w:lineRule="auto"/>
        <w:contextualSpacing/>
        <w:jc w:val="both"/>
        <w:rPr>
          <w:rFonts w:ascii="Arial" w:eastAsia="Times New Roman" w:hAnsi="Arial" w:cs="Arial"/>
          <w:sz w:val="24"/>
          <w:szCs w:val="20"/>
          <w:lang w:eastAsia="en-GB"/>
        </w:rPr>
      </w:pPr>
      <w:r w:rsidRPr="0098565F">
        <w:rPr>
          <w:rFonts w:ascii="Arial" w:eastAsia="Times New Roman" w:hAnsi="Arial" w:cs="Arial"/>
          <w:sz w:val="24"/>
          <w:szCs w:val="20"/>
          <w:lang w:eastAsia="en-GB"/>
        </w:rPr>
        <w:t>Tubes are then placed in a deionised water bath.</w:t>
      </w:r>
    </w:p>
    <w:p w14:paraId="79D5DCBD" w14:textId="77777777" w:rsidR="0098565F" w:rsidRPr="0098565F" w:rsidRDefault="0098565F" w:rsidP="0098565F">
      <w:pPr>
        <w:widowControl w:val="0"/>
        <w:numPr>
          <w:ilvl w:val="0"/>
          <w:numId w:val="1"/>
        </w:numPr>
        <w:spacing w:after="0" w:line="360" w:lineRule="auto"/>
        <w:contextualSpacing/>
        <w:jc w:val="both"/>
        <w:rPr>
          <w:rFonts w:ascii="Arial" w:eastAsia="Times New Roman" w:hAnsi="Arial" w:cs="Arial"/>
          <w:sz w:val="24"/>
          <w:szCs w:val="20"/>
          <w:lang w:eastAsia="en-GB"/>
        </w:rPr>
      </w:pPr>
      <w:r w:rsidRPr="0098565F">
        <w:rPr>
          <w:rFonts w:ascii="Arial" w:eastAsia="Times New Roman" w:hAnsi="Arial" w:cs="Arial"/>
          <w:sz w:val="24"/>
          <w:szCs w:val="20"/>
          <w:lang w:eastAsia="en-GB"/>
        </w:rPr>
        <w:t xml:space="preserve">Tubes are then rinsed six times in deionised water and dried in a drying cabinet. </w:t>
      </w:r>
    </w:p>
    <w:p w14:paraId="48C437DC" w14:textId="5B06B53C" w:rsidR="0098565F" w:rsidRPr="0098565F" w:rsidRDefault="0098565F" w:rsidP="0098565F">
      <w:pPr>
        <w:widowControl w:val="0"/>
        <w:numPr>
          <w:ilvl w:val="0"/>
          <w:numId w:val="1"/>
        </w:numPr>
        <w:spacing w:after="0" w:line="360" w:lineRule="auto"/>
        <w:contextualSpacing/>
        <w:jc w:val="both"/>
        <w:rPr>
          <w:rFonts w:ascii="Arial" w:eastAsia="Times New Roman" w:hAnsi="Arial" w:cs="Arial"/>
          <w:sz w:val="24"/>
          <w:szCs w:val="20"/>
          <w:lang w:eastAsia="en-GB"/>
        </w:rPr>
      </w:pPr>
      <w:r w:rsidRPr="0098565F">
        <w:rPr>
          <w:rFonts w:ascii="Arial" w:eastAsia="Times New Roman" w:hAnsi="Arial" w:cs="Arial"/>
          <w:sz w:val="24"/>
          <w:szCs w:val="20"/>
          <w:lang w:eastAsia="en-GB"/>
        </w:rPr>
        <w:t>Stoppers should be rinsed twice with deionised water then acid washed overnight in 5</w:t>
      </w:r>
      <w:r w:rsidR="00AD1C3A">
        <w:rPr>
          <w:rFonts w:ascii="Arial" w:eastAsia="Times New Roman" w:hAnsi="Arial" w:cs="Arial"/>
          <w:sz w:val="24"/>
          <w:szCs w:val="20"/>
          <w:lang w:eastAsia="en-GB"/>
        </w:rPr>
        <w:t xml:space="preserve"> per cent </w:t>
      </w:r>
      <w:r w:rsidR="00F12643">
        <w:rPr>
          <w:rFonts w:ascii="Arial" w:eastAsia="Times New Roman" w:hAnsi="Arial" w:cs="Arial"/>
          <w:sz w:val="24"/>
          <w:szCs w:val="20"/>
          <w:lang w:eastAsia="en-GB"/>
        </w:rPr>
        <w:t>HCl</w:t>
      </w:r>
      <w:r w:rsidRPr="0098565F">
        <w:rPr>
          <w:rFonts w:ascii="Arial" w:eastAsia="Times New Roman" w:hAnsi="Arial" w:cs="Arial"/>
          <w:sz w:val="24"/>
          <w:szCs w:val="20"/>
          <w:lang w:eastAsia="en-GB"/>
        </w:rPr>
        <w:t>.</w:t>
      </w:r>
    </w:p>
    <w:p w14:paraId="51BB2CC6" w14:textId="2B63A29A" w:rsidR="0098565F" w:rsidRPr="0098565F" w:rsidRDefault="0098565F" w:rsidP="0098565F">
      <w:pPr>
        <w:widowControl w:val="0"/>
        <w:numPr>
          <w:ilvl w:val="0"/>
          <w:numId w:val="1"/>
        </w:numPr>
        <w:spacing w:after="0" w:line="360" w:lineRule="auto"/>
        <w:contextualSpacing/>
        <w:jc w:val="both"/>
        <w:rPr>
          <w:rFonts w:ascii="Arial" w:eastAsia="Times New Roman" w:hAnsi="Arial" w:cs="Arial"/>
          <w:sz w:val="24"/>
          <w:szCs w:val="20"/>
          <w:lang w:eastAsia="en-GB"/>
        </w:rPr>
      </w:pPr>
      <w:r w:rsidRPr="0098565F">
        <w:rPr>
          <w:rFonts w:ascii="Arial" w:eastAsia="Times New Roman" w:hAnsi="Arial" w:cs="Arial"/>
          <w:sz w:val="24"/>
          <w:szCs w:val="20"/>
          <w:lang w:eastAsia="en-GB"/>
        </w:rPr>
        <w:t>Stoppers are then rinsed six times in deionised water and dried in a drying cabinet.</w:t>
      </w:r>
    </w:p>
    <w:p w14:paraId="7C4FEBC2" w14:textId="2861C5B0" w:rsidR="0098565F" w:rsidRPr="0098565F" w:rsidRDefault="0098565F" w:rsidP="0098565F">
      <w:pPr>
        <w:widowControl w:val="0"/>
        <w:numPr>
          <w:ilvl w:val="0"/>
          <w:numId w:val="1"/>
        </w:numPr>
        <w:spacing w:after="0" w:line="360" w:lineRule="auto"/>
        <w:contextualSpacing/>
        <w:jc w:val="both"/>
        <w:rPr>
          <w:rFonts w:ascii="Arial" w:eastAsia="Times New Roman" w:hAnsi="Arial" w:cs="Arial"/>
          <w:sz w:val="24"/>
          <w:szCs w:val="20"/>
          <w:lang w:eastAsia="en-GB"/>
        </w:rPr>
      </w:pPr>
      <w:r w:rsidRPr="0098565F">
        <w:rPr>
          <w:rFonts w:ascii="Arial" w:eastAsia="Times New Roman" w:hAnsi="Arial" w:cs="Arial"/>
          <w:sz w:val="24"/>
          <w:szCs w:val="20"/>
          <w:lang w:eastAsia="en-GB"/>
        </w:rPr>
        <w:t>Polythene funnels should be rinsed in deionised water then placed in a 5</w:t>
      </w:r>
      <w:r w:rsidR="00AD1C3A">
        <w:rPr>
          <w:rFonts w:ascii="Arial" w:eastAsia="Times New Roman" w:hAnsi="Arial" w:cs="Arial"/>
          <w:sz w:val="24"/>
          <w:szCs w:val="20"/>
          <w:lang w:eastAsia="en-GB"/>
        </w:rPr>
        <w:t xml:space="preserve"> per cent </w:t>
      </w:r>
      <w:r w:rsidR="00F12643">
        <w:rPr>
          <w:rFonts w:ascii="Arial" w:eastAsia="Times New Roman" w:hAnsi="Arial" w:cs="Arial"/>
          <w:sz w:val="24"/>
          <w:szCs w:val="20"/>
          <w:lang w:eastAsia="en-GB"/>
        </w:rPr>
        <w:t>HCl</w:t>
      </w:r>
      <w:r w:rsidR="00AD1C3A">
        <w:rPr>
          <w:rFonts w:ascii="Arial" w:eastAsia="Times New Roman" w:hAnsi="Arial" w:cs="Arial"/>
          <w:sz w:val="24"/>
          <w:szCs w:val="20"/>
          <w:lang w:eastAsia="en-GB"/>
        </w:rPr>
        <w:t xml:space="preserve"> </w:t>
      </w:r>
      <w:r w:rsidRPr="0098565F">
        <w:rPr>
          <w:rFonts w:ascii="Arial" w:eastAsia="Times New Roman" w:hAnsi="Arial" w:cs="Arial"/>
          <w:sz w:val="24"/>
          <w:szCs w:val="20"/>
          <w:lang w:eastAsia="en-GB"/>
        </w:rPr>
        <w:t>bath for approximately one hour.</w:t>
      </w:r>
    </w:p>
    <w:p w14:paraId="24B3BC11" w14:textId="77777777" w:rsidR="0098565F" w:rsidRPr="0098565F" w:rsidRDefault="0098565F" w:rsidP="0098565F">
      <w:pPr>
        <w:widowControl w:val="0"/>
        <w:numPr>
          <w:ilvl w:val="0"/>
          <w:numId w:val="1"/>
        </w:numPr>
        <w:spacing w:after="0" w:line="360" w:lineRule="auto"/>
        <w:contextualSpacing/>
        <w:jc w:val="both"/>
        <w:rPr>
          <w:rFonts w:ascii="Arial" w:eastAsia="Times New Roman" w:hAnsi="Arial" w:cs="Arial"/>
          <w:sz w:val="24"/>
          <w:szCs w:val="20"/>
          <w:lang w:eastAsia="en-GB"/>
        </w:rPr>
      </w:pPr>
      <w:r w:rsidRPr="0098565F">
        <w:rPr>
          <w:rFonts w:ascii="Arial" w:eastAsia="Times New Roman" w:hAnsi="Arial" w:cs="Arial"/>
          <w:sz w:val="24"/>
          <w:szCs w:val="20"/>
          <w:lang w:eastAsia="en-GB"/>
        </w:rPr>
        <w:t>Funnels are then placed in a deionised water bath.</w:t>
      </w:r>
    </w:p>
    <w:p w14:paraId="7B7865E1" w14:textId="6DA1668D" w:rsidR="0098565F" w:rsidRPr="0098565F" w:rsidRDefault="0098565F" w:rsidP="0098565F">
      <w:pPr>
        <w:widowControl w:val="0"/>
        <w:numPr>
          <w:ilvl w:val="0"/>
          <w:numId w:val="1"/>
        </w:numPr>
        <w:spacing w:after="0" w:line="360" w:lineRule="auto"/>
        <w:contextualSpacing/>
        <w:jc w:val="both"/>
        <w:rPr>
          <w:rFonts w:ascii="Arial" w:eastAsia="Times New Roman" w:hAnsi="Arial" w:cs="Arial"/>
          <w:sz w:val="24"/>
          <w:szCs w:val="20"/>
          <w:lang w:eastAsia="en-GB"/>
        </w:rPr>
      </w:pPr>
      <w:r w:rsidRPr="0098565F">
        <w:rPr>
          <w:rFonts w:ascii="Arial" w:eastAsia="Times New Roman" w:hAnsi="Arial" w:cs="Arial"/>
          <w:sz w:val="24"/>
          <w:szCs w:val="20"/>
          <w:lang w:eastAsia="en-GB"/>
        </w:rPr>
        <w:t>Funnels are then rinsed six times in deionised water and dried in a drying cabinet</w:t>
      </w:r>
      <w:r w:rsidR="00F12643">
        <w:rPr>
          <w:rFonts w:ascii="Arial" w:eastAsia="Times New Roman" w:hAnsi="Arial" w:cs="Arial"/>
          <w:sz w:val="24"/>
          <w:szCs w:val="20"/>
          <w:lang w:eastAsia="en-GB"/>
        </w:rPr>
        <w:t>.</w:t>
      </w:r>
    </w:p>
    <w:p w14:paraId="54E9553C" w14:textId="77777777" w:rsidR="0098565F" w:rsidRPr="0098565F" w:rsidRDefault="0098565F" w:rsidP="0098565F">
      <w:pPr>
        <w:widowControl w:val="0"/>
        <w:spacing w:after="0" w:line="360" w:lineRule="auto"/>
        <w:ind w:left="360"/>
        <w:jc w:val="both"/>
        <w:rPr>
          <w:rFonts w:ascii="Arial" w:eastAsia="Times New Roman" w:hAnsi="Arial" w:cs="Arial"/>
          <w:sz w:val="24"/>
          <w:szCs w:val="20"/>
          <w:lang w:eastAsia="en-GB"/>
        </w:rPr>
      </w:pPr>
    </w:p>
    <w:p w14:paraId="1677B93D" w14:textId="77777777" w:rsidR="0098565F" w:rsidRPr="0098565F" w:rsidRDefault="0098565F" w:rsidP="0098565F">
      <w:pPr>
        <w:widowControl w:val="0"/>
        <w:spacing w:after="0" w:line="360" w:lineRule="auto"/>
        <w:jc w:val="both"/>
        <w:rPr>
          <w:rFonts w:ascii="Arial" w:eastAsia="Times New Roman" w:hAnsi="Arial" w:cs="Arial"/>
          <w:b/>
          <w:sz w:val="24"/>
          <w:szCs w:val="20"/>
          <w:lang w:eastAsia="en-GB"/>
        </w:rPr>
      </w:pPr>
    </w:p>
    <w:p w14:paraId="0A0A15DB" w14:textId="77777777" w:rsidR="0098565F" w:rsidRPr="0098565F" w:rsidRDefault="0098565F" w:rsidP="0098565F">
      <w:pPr>
        <w:widowControl w:val="0"/>
        <w:spacing w:after="0" w:line="360" w:lineRule="auto"/>
        <w:jc w:val="both"/>
        <w:rPr>
          <w:rFonts w:ascii="Arial" w:eastAsia="Times New Roman" w:hAnsi="Arial" w:cs="Arial"/>
          <w:b/>
          <w:sz w:val="24"/>
          <w:szCs w:val="20"/>
          <w:lang w:eastAsia="en-GB"/>
        </w:rPr>
      </w:pPr>
    </w:p>
    <w:p w14:paraId="3FF52AFB" w14:textId="40B5A3DB" w:rsidR="0098565F" w:rsidRDefault="0098565F" w:rsidP="0098565F">
      <w:pPr>
        <w:widowControl w:val="0"/>
        <w:spacing w:after="0" w:line="360" w:lineRule="auto"/>
        <w:jc w:val="both"/>
        <w:rPr>
          <w:rFonts w:ascii="Arial" w:eastAsia="Times New Roman" w:hAnsi="Arial" w:cs="Arial"/>
          <w:b/>
          <w:sz w:val="24"/>
          <w:szCs w:val="20"/>
          <w:lang w:eastAsia="en-GB"/>
        </w:rPr>
      </w:pPr>
    </w:p>
    <w:p w14:paraId="135BE399" w14:textId="371E9357" w:rsidR="00AD1C3A" w:rsidRDefault="00AD1C3A" w:rsidP="0098565F">
      <w:pPr>
        <w:widowControl w:val="0"/>
        <w:spacing w:after="0" w:line="360" w:lineRule="auto"/>
        <w:jc w:val="both"/>
        <w:rPr>
          <w:rFonts w:ascii="Arial" w:eastAsia="Times New Roman" w:hAnsi="Arial" w:cs="Arial"/>
          <w:b/>
          <w:sz w:val="24"/>
          <w:szCs w:val="20"/>
          <w:lang w:eastAsia="en-GB"/>
        </w:rPr>
      </w:pPr>
    </w:p>
    <w:p w14:paraId="2B073817" w14:textId="1ABCB901" w:rsidR="00AD1C3A" w:rsidRDefault="00AD1C3A" w:rsidP="0098565F">
      <w:pPr>
        <w:widowControl w:val="0"/>
        <w:spacing w:after="0" w:line="360" w:lineRule="auto"/>
        <w:jc w:val="both"/>
        <w:rPr>
          <w:rFonts w:ascii="Arial" w:eastAsia="Times New Roman" w:hAnsi="Arial" w:cs="Arial"/>
          <w:b/>
          <w:sz w:val="24"/>
          <w:szCs w:val="20"/>
          <w:lang w:eastAsia="en-GB"/>
        </w:rPr>
      </w:pPr>
    </w:p>
    <w:p w14:paraId="55121B0D" w14:textId="77777777" w:rsidR="00F12643" w:rsidRDefault="00F12643" w:rsidP="0098565F">
      <w:pPr>
        <w:widowControl w:val="0"/>
        <w:spacing w:after="0" w:line="360" w:lineRule="auto"/>
        <w:jc w:val="both"/>
        <w:rPr>
          <w:rFonts w:ascii="Arial" w:eastAsia="Times New Roman" w:hAnsi="Arial" w:cs="Arial"/>
          <w:b/>
          <w:sz w:val="24"/>
          <w:szCs w:val="20"/>
          <w:lang w:eastAsia="en-GB"/>
        </w:rPr>
      </w:pPr>
    </w:p>
    <w:p w14:paraId="2CA360E7" w14:textId="77777777" w:rsidR="00AD1C3A" w:rsidRPr="0098565F" w:rsidRDefault="00AD1C3A" w:rsidP="0098565F">
      <w:pPr>
        <w:widowControl w:val="0"/>
        <w:spacing w:after="0" w:line="360" w:lineRule="auto"/>
        <w:jc w:val="both"/>
        <w:rPr>
          <w:rFonts w:ascii="Arial" w:eastAsia="Times New Roman" w:hAnsi="Arial" w:cs="Arial"/>
          <w:b/>
          <w:sz w:val="24"/>
          <w:szCs w:val="20"/>
          <w:lang w:eastAsia="en-GB"/>
        </w:rPr>
      </w:pPr>
    </w:p>
    <w:p w14:paraId="3B7EB068" w14:textId="77777777" w:rsidR="0098565F" w:rsidRPr="0098565F" w:rsidRDefault="0098565F" w:rsidP="0098565F">
      <w:pPr>
        <w:widowControl w:val="0"/>
        <w:suppressAutoHyphens/>
        <w:spacing w:after="0" w:line="360" w:lineRule="auto"/>
        <w:jc w:val="both"/>
        <w:rPr>
          <w:rFonts w:ascii="Arial" w:eastAsia="Times New Roman" w:hAnsi="Arial" w:cs="Arial"/>
          <w:b/>
          <w:sz w:val="24"/>
          <w:szCs w:val="24"/>
          <w:lang w:eastAsia="en-GB"/>
        </w:rPr>
      </w:pPr>
      <w:r w:rsidRPr="0098565F">
        <w:rPr>
          <w:rFonts w:ascii="Arial" w:eastAsia="Times New Roman" w:hAnsi="Arial" w:cs="Arial"/>
          <w:b/>
          <w:sz w:val="24"/>
          <w:szCs w:val="24"/>
          <w:lang w:eastAsia="en-GB"/>
        </w:rPr>
        <w:lastRenderedPageBreak/>
        <w:t>Notes</w:t>
      </w:r>
    </w:p>
    <w:p w14:paraId="06425BBA" w14:textId="3E7D64D9" w:rsidR="0098565F" w:rsidRPr="0098565F" w:rsidRDefault="0098565F" w:rsidP="0098565F">
      <w:pPr>
        <w:widowControl w:val="0"/>
        <w:suppressAutoHyphens/>
        <w:spacing w:after="0" w:line="360" w:lineRule="auto"/>
        <w:ind w:left="720" w:hanging="720"/>
        <w:jc w:val="both"/>
        <w:rPr>
          <w:rFonts w:ascii="Arial" w:eastAsia="Times New Roman" w:hAnsi="Arial" w:cs="Arial"/>
          <w:color w:val="0000FF"/>
          <w:sz w:val="24"/>
          <w:szCs w:val="24"/>
          <w:lang w:eastAsia="en-GB"/>
        </w:rPr>
      </w:pPr>
      <w:r w:rsidRPr="0098565F">
        <w:rPr>
          <w:rFonts w:ascii="Arial" w:eastAsia="Times New Roman" w:hAnsi="Arial" w:cs="Arial"/>
          <w:sz w:val="24"/>
          <w:szCs w:val="24"/>
          <w:lang w:eastAsia="en-GB"/>
        </w:rPr>
        <w:t>1</w:t>
      </w:r>
      <w:r w:rsidRPr="0098565F">
        <w:rPr>
          <w:rFonts w:ascii="Arial" w:eastAsia="Times New Roman" w:hAnsi="Arial" w:cs="Arial"/>
          <w:sz w:val="24"/>
          <w:szCs w:val="24"/>
          <w:lang w:eastAsia="en-GB"/>
        </w:rPr>
        <w:tab/>
        <w:t xml:space="preserve">Read </w:t>
      </w:r>
      <w:r w:rsidR="00F12643">
        <w:rPr>
          <w:rFonts w:ascii="Arial" w:eastAsia="Times New Roman" w:hAnsi="Arial" w:cs="Arial"/>
          <w:sz w:val="24"/>
          <w:szCs w:val="24"/>
          <w:lang w:eastAsia="en-GB"/>
        </w:rPr>
        <w:t>t</w:t>
      </w:r>
      <w:r w:rsidR="00F12643" w:rsidRPr="00F12643">
        <w:rPr>
          <w:rFonts w:ascii="Arial" w:eastAsia="Times New Roman" w:hAnsi="Arial" w:cs="Arial"/>
          <w:sz w:val="24"/>
          <w:szCs w:val="24"/>
          <w:lang w:eastAsia="en-GB"/>
        </w:rPr>
        <w:t xml:space="preserve">he Control of Substances Hazardous to Health Regulations </w:t>
      </w:r>
      <w:r w:rsidR="00F12643">
        <w:rPr>
          <w:rFonts w:ascii="Arial" w:eastAsia="Times New Roman" w:hAnsi="Arial" w:cs="Arial"/>
          <w:sz w:val="24"/>
          <w:szCs w:val="24"/>
          <w:lang w:eastAsia="en-GB"/>
        </w:rPr>
        <w:t>(</w:t>
      </w:r>
      <w:r w:rsidR="00F12643" w:rsidRPr="00F12643">
        <w:rPr>
          <w:rFonts w:ascii="Arial" w:eastAsia="Times New Roman" w:hAnsi="Arial" w:cs="Arial"/>
          <w:sz w:val="24"/>
          <w:szCs w:val="24"/>
          <w:lang w:eastAsia="en-GB"/>
        </w:rPr>
        <w:t>2002</w:t>
      </w:r>
      <w:r w:rsidR="00F12643">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 xml:space="preserve">forms relating to the preparation of samples by aqua regia digestion before using this method. Use suitable protective clothing (spectacles and gloves) </w:t>
      </w:r>
      <w:r w:rsidRPr="0098565F">
        <w:rPr>
          <w:rFonts w:ascii="Arial" w:eastAsia="Times New Roman" w:hAnsi="Arial" w:cs="Arial"/>
          <w:color w:val="0000FF"/>
          <w:sz w:val="24"/>
          <w:szCs w:val="24"/>
          <w:lang w:eastAsia="en-GB"/>
        </w:rPr>
        <w:t>(see Docport: RR_QA_Doc/1021/001)</w:t>
      </w:r>
      <w:r w:rsidR="00F12643" w:rsidRPr="008C685B">
        <w:rPr>
          <w:rFonts w:ascii="Arial" w:eastAsia="Times New Roman" w:hAnsi="Arial" w:cs="Arial"/>
          <w:sz w:val="24"/>
          <w:szCs w:val="24"/>
          <w:lang w:eastAsia="en-GB"/>
        </w:rPr>
        <w:t>.</w:t>
      </w:r>
    </w:p>
    <w:p w14:paraId="3AC5AF29" w14:textId="6BB8DE1A" w:rsidR="0098565F" w:rsidRPr="0098565F" w:rsidRDefault="0098565F" w:rsidP="0098565F">
      <w:pPr>
        <w:widowControl w:val="0"/>
        <w:suppressAutoHyphens/>
        <w:spacing w:after="0" w:line="360" w:lineRule="auto"/>
        <w:ind w:left="720" w:hanging="720"/>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2</w:t>
      </w:r>
      <w:r w:rsidRPr="0098565F">
        <w:rPr>
          <w:rFonts w:ascii="Arial" w:eastAsia="Times New Roman" w:hAnsi="Arial" w:cs="Arial"/>
          <w:sz w:val="24"/>
          <w:szCs w:val="24"/>
          <w:lang w:eastAsia="en-GB"/>
        </w:rPr>
        <w:tab/>
        <w:t>When working with calcareous soils</w:t>
      </w:r>
      <w:r w:rsidR="00F12643">
        <w:rPr>
          <w:rFonts w:ascii="Arial" w:eastAsia="Times New Roman" w:hAnsi="Arial" w:cs="Arial"/>
          <w:sz w:val="24"/>
          <w:szCs w:val="24"/>
          <w:lang w:eastAsia="en-GB"/>
        </w:rPr>
        <w:t>,</w:t>
      </w:r>
      <w:r w:rsidRPr="0098565F">
        <w:rPr>
          <w:rFonts w:ascii="Arial" w:eastAsia="Times New Roman" w:hAnsi="Arial" w:cs="Arial"/>
          <w:sz w:val="24"/>
          <w:szCs w:val="24"/>
          <w:lang w:eastAsia="en-GB"/>
        </w:rPr>
        <w:t xml:space="preserve"> add 2</w:t>
      </w:r>
      <w:r w:rsidR="00F12643">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 xml:space="preserve">ml </w:t>
      </w:r>
      <w:r w:rsidR="00F12643">
        <w:rPr>
          <w:rFonts w:ascii="Arial" w:eastAsia="Times New Roman" w:hAnsi="Arial" w:cs="Arial"/>
          <w:sz w:val="24"/>
          <w:szCs w:val="24"/>
          <w:lang w:eastAsia="en-GB"/>
        </w:rPr>
        <w:t>HCl</w:t>
      </w:r>
      <w:r w:rsidRPr="0098565F">
        <w:rPr>
          <w:rFonts w:ascii="Arial" w:eastAsia="Times New Roman" w:hAnsi="Arial" w:cs="Arial"/>
          <w:sz w:val="24"/>
          <w:szCs w:val="24"/>
          <w:lang w:eastAsia="en-GB"/>
        </w:rPr>
        <w:t xml:space="preserve"> and whirlimix to reduce frothing, add a further 2</w:t>
      </w:r>
      <w:r w:rsidR="00F12643">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 xml:space="preserve">ml of </w:t>
      </w:r>
      <w:r w:rsidR="00F12643">
        <w:rPr>
          <w:rFonts w:ascii="Arial" w:eastAsia="Times New Roman" w:hAnsi="Arial" w:cs="Arial"/>
          <w:sz w:val="24"/>
          <w:szCs w:val="24"/>
          <w:lang w:eastAsia="en-GB"/>
        </w:rPr>
        <w:t>HCl</w:t>
      </w:r>
      <w:r w:rsidR="006B2B38">
        <w:rPr>
          <w:rFonts w:ascii="Arial" w:eastAsia="Times New Roman" w:hAnsi="Arial" w:cs="Arial"/>
          <w:sz w:val="24"/>
          <w:szCs w:val="24"/>
          <w:lang w:eastAsia="en-GB"/>
        </w:rPr>
        <w:t xml:space="preserve"> and </w:t>
      </w:r>
      <w:r w:rsidRPr="0098565F">
        <w:rPr>
          <w:rFonts w:ascii="Arial" w:eastAsia="Times New Roman" w:hAnsi="Arial" w:cs="Arial"/>
          <w:sz w:val="24"/>
          <w:szCs w:val="24"/>
          <w:lang w:eastAsia="en-GB"/>
        </w:rPr>
        <w:t>whirlimix</w:t>
      </w:r>
      <w:r w:rsidR="006B2B38">
        <w:rPr>
          <w:rFonts w:ascii="Arial" w:eastAsia="Times New Roman" w:hAnsi="Arial" w:cs="Arial"/>
          <w:sz w:val="24"/>
          <w:szCs w:val="24"/>
          <w:lang w:eastAsia="en-GB"/>
        </w:rPr>
        <w:t>. W</w:t>
      </w:r>
      <w:r w:rsidRPr="0098565F">
        <w:rPr>
          <w:rFonts w:ascii="Arial" w:eastAsia="Times New Roman" w:hAnsi="Arial" w:cs="Arial"/>
          <w:sz w:val="24"/>
          <w:szCs w:val="24"/>
          <w:lang w:eastAsia="en-GB"/>
        </w:rPr>
        <w:t>hen the frothing has ceased, add 1</w:t>
      </w:r>
      <w:r w:rsidR="006B2B38">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 xml:space="preserve">ml of </w:t>
      </w:r>
      <w:r w:rsidR="00F12643">
        <w:rPr>
          <w:rFonts w:ascii="Arial" w:eastAsia="Times New Roman" w:hAnsi="Arial" w:cs="Arial"/>
          <w:sz w:val="24"/>
          <w:szCs w:val="24"/>
          <w:lang w:eastAsia="en-GB"/>
        </w:rPr>
        <w:t>HCl</w:t>
      </w:r>
      <w:r w:rsidRPr="0098565F">
        <w:rPr>
          <w:rFonts w:ascii="Arial" w:eastAsia="Times New Roman" w:hAnsi="Arial" w:cs="Arial"/>
          <w:sz w:val="24"/>
          <w:szCs w:val="24"/>
          <w:lang w:eastAsia="en-GB"/>
        </w:rPr>
        <w:t xml:space="preserve"> and 1</w:t>
      </w:r>
      <w:r w:rsidR="006B2B38">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ml nitric acid. The additional 1</w:t>
      </w:r>
      <w:r w:rsidR="006B2B38">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 xml:space="preserve">ml of </w:t>
      </w:r>
      <w:r w:rsidR="00F12643">
        <w:rPr>
          <w:rFonts w:ascii="Arial" w:eastAsia="Times New Roman" w:hAnsi="Arial" w:cs="Arial"/>
          <w:sz w:val="24"/>
          <w:szCs w:val="24"/>
          <w:lang w:eastAsia="en-GB"/>
        </w:rPr>
        <w:t>HCl</w:t>
      </w:r>
      <w:r w:rsidRPr="0098565F">
        <w:rPr>
          <w:rFonts w:ascii="Arial" w:eastAsia="Times New Roman" w:hAnsi="Arial" w:cs="Arial"/>
          <w:sz w:val="24"/>
          <w:szCs w:val="24"/>
          <w:lang w:eastAsia="en-GB"/>
        </w:rPr>
        <w:t xml:space="preserve"> makes up for the acid used in reducing the calcium carbonate.</w:t>
      </w:r>
    </w:p>
    <w:p w14:paraId="4CDD8166" w14:textId="5C8B7C3B" w:rsidR="0098565F" w:rsidRPr="0098565F" w:rsidRDefault="0098565F" w:rsidP="0098565F">
      <w:pPr>
        <w:widowControl w:val="0"/>
        <w:suppressAutoHyphens/>
        <w:spacing w:after="0" w:line="360" w:lineRule="auto"/>
        <w:ind w:left="720" w:hanging="720"/>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3</w:t>
      </w:r>
      <w:r w:rsidRPr="0098565F">
        <w:rPr>
          <w:rFonts w:ascii="Arial" w:eastAsia="Times New Roman" w:hAnsi="Arial" w:cs="Arial"/>
          <w:sz w:val="24"/>
          <w:szCs w:val="24"/>
          <w:lang w:eastAsia="en-GB"/>
        </w:rPr>
        <w:tab/>
        <w:t xml:space="preserve">Peaty soils with high organic matter should be weighed into a silica crucible, placed in a cold muffle furnace and ashed at 450°C for </w:t>
      </w:r>
      <w:r w:rsidR="006B2B38">
        <w:rPr>
          <w:rFonts w:ascii="Arial" w:eastAsia="Times New Roman" w:hAnsi="Arial" w:cs="Arial"/>
          <w:sz w:val="24"/>
          <w:szCs w:val="24"/>
          <w:lang w:eastAsia="en-GB"/>
        </w:rPr>
        <w:t>three</w:t>
      </w:r>
      <w:r w:rsidR="006B2B38" w:rsidRPr="0098565F">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hours. When cool, the ash should be washed into a graduated 25</w:t>
      </w:r>
      <w:r w:rsidR="006B2B38">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ml tube with 8</w:t>
      </w:r>
      <w:r w:rsidR="006B2B38">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ml of 50</w:t>
      </w:r>
      <w:r w:rsidR="00AD1C3A">
        <w:rPr>
          <w:rFonts w:ascii="Arial" w:eastAsia="Times New Roman" w:hAnsi="Arial" w:cs="Arial"/>
          <w:sz w:val="24"/>
          <w:szCs w:val="24"/>
          <w:lang w:eastAsia="en-GB"/>
        </w:rPr>
        <w:t xml:space="preserve"> per cent</w:t>
      </w:r>
      <w:r w:rsidRPr="0098565F">
        <w:rPr>
          <w:rFonts w:ascii="Arial" w:eastAsia="Times New Roman" w:hAnsi="Arial" w:cs="Arial"/>
          <w:sz w:val="24"/>
          <w:szCs w:val="24"/>
          <w:lang w:eastAsia="en-GB"/>
        </w:rPr>
        <w:t xml:space="preserve"> </w:t>
      </w:r>
      <w:r w:rsidR="00F12643">
        <w:rPr>
          <w:rFonts w:ascii="Arial" w:eastAsia="Times New Roman" w:hAnsi="Arial" w:cs="Arial"/>
          <w:sz w:val="24"/>
          <w:szCs w:val="24"/>
          <w:lang w:eastAsia="en-GB"/>
        </w:rPr>
        <w:t>HCl</w:t>
      </w:r>
      <w:r w:rsidRPr="0098565F">
        <w:rPr>
          <w:rFonts w:ascii="Arial" w:eastAsia="Times New Roman" w:hAnsi="Arial" w:cs="Arial"/>
          <w:sz w:val="24"/>
          <w:szCs w:val="24"/>
          <w:lang w:eastAsia="en-GB"/>
        </w:rPr>
        <w:t xml:space="preserve"> followed by 1</w:t>
      </w:r>
      <w:r w:rsidR="006B2B38">
        <w:rPr>
          <w:rFonts w:ascii="Arial" w:eastAsia="Times New Roman" w:hAnsi="Arial" w:cs="Arial"/>
          <w:sz w:val="24"/>
          <w:szCs w:val="24"/>
          <w:lang w:eastAsia="en-GB"/>
        </w:rPr>
        <w:t xml:space="preserve"> </w:t>
      </w:r>
      <w:r w:rsidRPr="0098565F">
        <w:rPr>
          <w:rFonts w:ascii="Arial" w:eastAsia="Times New Roman" w:hAnsi="Arial" w:cs="Arial"/>
          <w:sz w:val="24"/>
          <w:szCs w:val="24"/>
          <w:lang w:eastAsia="en-GB"/>
        </w:rPr>
        <w:t>ml nitric acid. Then proceed from step 3. Under these conditions, copper may be lost by volatilisation during ashing.</w:t>
      </w:r>
    </w:p>
    <w:p w14:paraId="68BA0729" w14:textId="1D580EDD" w:rsidR="0098565F" w:rsidRPr="0098565F" w:rsidRDefault="0098565F" w:rsidP="0098565F">
      <w:pPr>
        <w:widowControl w:val="0"/>
        <w:suppressAutoHyphens/>
        <w:spacing w:after="0" w:line="360" w:lineRule="auto"/>
        <w:ind w:left="720" w:hanging="720"/>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4</w:t>
      </w:r>
      <w:r w:rsidRPr="0098565F">
        <w:rPr>
          <w:rFonts w:ascii="Arial" w:eastAsia="Times New Roman" w:hAnsi="Arial" w:cs="Arial"/>
          <w:sz w:val="24"/>
          <w:szCs w:val="24"/>
          <w:lang w:eastAsia="en-GB"/>
        </w:rPr>
        <w:tab/>
        <w:t xml:space="preserve">Refer to the </w:t>
      </w:r>
      <w:r w:rsidR="006B2B38" w:rsidRPr="0098565F">
        <w:rPr>
          <w:rFonts w:ascii="Arial" w:eastAsia="Times New Roman" w:hAnsi="Arial" w:cs="Arial"/>
          <w:sz w:val="24"/>
          <w:szCs w:val="24"/>
          <w:lang w:eastAsia="en-GB"/>
        </w:rPr>
        <w:t>quality a</w:t>
      </w:r>
      <w:r w:rsidRPr="0098565F">
        <w:rPr>
          <w:rFonts w:ascii="Arial" w:eastAsia="Times New Roman" w:hAnsi="Arial" w:cs="Arial"/>
          <w:sz w:val="24"/>
          <w:szCs w:val="24"/>
          <w:lang w:eastAsia="en-GB"/>
        </w:rPr>
        <w:t xml:space="preserve">ssurance manual in room 105 for quality control details relating to sample preparation, internal and external standard preparation and selection and procedure protocols. </w:t>
      </w:r>
    </w:p>
    <w:p w14:paraId="43B19952" w14:textId="77777777" w:rsidR="0098565F" w:rsidRPr="0098565F" w:rsidRDefault="0098565F" w:rsidP="0098565F">
      <w:pPr>
        <w:widowControl w:val="0"/>
        <w:suppressAutoHyphens/>
        <w:spacing w:after="0" w:line="360" w:lineRule="auto"/>
        <w:jc w:val="both"/>
        <w:rPr>
          <w:rFonts w:ascii="Arial" w:eastAsia="Times New Roman" w:hAnsi="Arial" w:cs="Arial"/>
          <w:sz w:val="24"/>
          <w:szCs w:val="24"/>
          <w:lang w:eastAsia="en-GB"/>
        </w:rPr>
      </w:pPr>
    </w:p>
    <w:p w14:paraId="0F53A812" w14:textId="77777777" w:rsidR="0098565F" w:rsidRPr="0098565F" w:rsidRDefault="0098565F" w:rsidP="0098565F">
      <w:pPr>
        <w:widowControl w:val="0"/>
        <w:suppressAutoHyphens/>
        <w:spacing w:after="0" w:line="360" w:lineRule="auto"/>
        <w:jc w:val="both"/>
        <w:rPr>
          <w:rFonts w:ascii="Arial" w:eastAsia="Times New Roman" w:hAnsi="Arial" w:cs="Arial"/>
          <w:b/>
          <w:sz w:val="24"/>
          <w:szCs w:val="24"/>
          <w:lang w:eastAsia="en-GB"/>
        </w:rPr>
      </w:pPr>
    </w:p>
    <w:p w14:paraId="176386BE" w14:textId="77777777" w:rsidR="0098565F" w:rsidRPr="0098565F" w:rsidRDefault="0098565F" w:rsidP="0098565F">
      <w:pPr>
        <w:widowControl w:val="0"/>
        <w:suppressAutoHyphens/>
        <w:spacing w:after="0" w:line="360" w:lineRule="auto"/>
        <w:jc w:val="both"/>
        <w:rPr>
          <w:rFonts w:ascii="Arial" w:eastAsia="Times New Roman" w:hAnsi="Arial" w:cs="Arial"/>
          <w:b/>
          <w:sz w:val="24"/>
          <w:szCs w:val="24"/>
          <w:lang w:eastAsia="en-GB"/>
        </w:rPr>
      </w:pPr>
      <w:r w:rsidRPr="0098565F">
        <w:rPr>
          <w:rFonts w:ascii="Arial" w:eastAsia="Times New Roman" w:hAnsi="Arial" w:cs="Arial"/>
          <w:b/>
          <w:sz w:val="24"/>
          <w:szCs w:val="24"/>
          <w:lang w:eastAsia="en-GB"/>
        </w:rPr>
        <w:t>References</w:t>
      </w:r>
    </w:p>
    <w:p w14:paraId="6034F672" w14:textId="6E29BBB2" w:rsidR="0098565F" w:rsidRPr="0098565F" w:rsidRDefault="0098565F" w:rsidP="0098565F">
      <w:pPr>
        <w:widowControl w:val="0"/>
        <w:suppressAutoHyphens/>
        <w:spacing w:after="0" w:line="360" w:lineRule="auto"/>
        <w:ind w:left="720" w:hanging="720"/>
        <w:jc w:val="both"/>
        <w:rPr>
          <w:rFonts w:ascii="Arial" w:eastAsia="Times New Roman" w:hAnsi="Arial" w:cs="Arial"/>
          <w:sz w:val="24"/>
          <w:szCs w:val="24"/>
          <w:lang w:eastAsia="en-GB"/>
        </w:rPr>
      </w:pPr>
      <w:r w:rsidRPr="0098565F">
        <w:rPr>
          <w:rFonts w:ascii="Arial" w:eastAsia="Times New Roman" w:hAnsi="Arial" w:cs="Arial"/>
          <w:sz w:val="24"/>
          <w:szCs w:val="24"/>
          <w:lang w:eastAsia="en-GB"/>
        </w:rPr>
        <w:t>1</w:t>
      </w:r>
      <w:r w:rsidRPr="0098565F">
        <w:rPr>
          <w:rFonts w:ascii="Arial" w:eastAsia="Times New Roman" w:hAnsi="Arial" w:cs="Arial"/>
          <w:sz w:val="24"/>
          <w:szCs w:val="24"/>
          <w:lang w:eastAsia="en-GB"/>
        </w:rPr>
        <w:tab/>
        <w:t xml:space="preserve">S P MCGRATH &amp; C H CUNLIFFE, A Simplified Method for the Extraction of the metals Fe, Zn, Cu, Ni, Cd, Pb, Cr, Co and Mn from Soils and Sewage Sludges. </w:t>
      </w:r>
      <w:r w:rsidRPr="0098565F">
        <w:rPr>
          <w:rFonts w:ascii="Arial" w:eastAsia="Times New Roman" w:hAnsi="Arial" w:cs="Arial"/>
          <w:i/>
          <w:sz w:val="24"/>
          <w:szCs w:val="24"/>
          <w:lang w:eastAsia="en-GB"/>
        </w:rPr>
        <w:t xml:space="preserve">J. Sci. Food Agric. </w:t>
      </w:r>
      <w:r w:rsidRPr="0098565F">
        <w:rPr>
          <w:rFonts w:ascii="Arial" w:eastAsia="Times New Roman" w:hAnsi="Arial" w:cs="Arial"/>
          <w:sz w:val="24"/>
          <w:szCs w:val="24"/>
          <w:lang w:eastAsia="en-GB"/>
        </w:rPr>
        <w:t>1985.36 794</w:t>
      </w:r>
      <w:r w:rsidR="006B2B38">
        <w:rPr>
          <w:rFonts w:ascii="Arial" w:eastAsia="Times New Roman" w:hAnsi="Arial" w:cs="Arial"/>
          <w:sz w:val="24"/>
          <w:szCs w:val="24"/>
          <w:lang w:eastAsia="en-GB"/>
        </w:rPr>
        <w:t>–</w:t>
      </w:r>
      <w:r w:rsidRPr="0098565F">
        <w:rPr>
          <w:rFonts w:ascii="Arial" w:eastAsia="Times New Roman" w:hAnsi="Arial" w:cs="Arial"/>
          <w:sz w:val="24"/>
          <w:szCs w:val="24"/>
          <w:lang w:eastAsia="en-GB"/>
        </w:rPr>
        <w:t>798.</w:t>
      </w:r>
    </w:p>
    <w:p w14:paraId="6ADF61EE" w14:textId="77777777" w:rsidR="0098565F" w:rsidRPr="0098565F" w:rsidRDefault="0098565F" w:rsidP="0098565F">
      <w:pPr>
        <w:widowControl w:val="0"/>
        <w:suppressAutoHyphens/>
        <w:spacing w:after="0" w:line="360" w:lineRule="auto"/>
        <w:ind w:left="720" w:hanging="720"/>
        <w:jc w:val="both"/>
        <w:rPr>
          <w:rFonts w:ascii="Arial" w:eastAsia="Times New Roman" w:hAnsi="Arial" w:cs="Arial"/>
          <w:lang w:eastAsia="en-GB"/>
        </w:rPr>
      </w:pPr>
      <w:r w:rsidRPr="0098565F">
        <w:rPr>
          <w:rFonts w:ascii="Arial" w:eastAsia="Times New Roman" w:hAnsi="Arial" w:cs="Arial"/>
          <w:sz w:val="24"/>
          <w:szCs w:val="24"/>
          <w:lang w:eastAsia="en-GB"/>
        </w:rPr>
        <w:t>2</w:t>
      </w:r>
      <w:r w:rsidRPr="0098565F">
        <w:rPr>
          <w:rFonts w:ascii="Arial" w:eastAsia="Times New Roman" w:hAnsi="Arial" w:cs="Arial"/>
          <w:sz w:val="24"/>
          <w:szCs w:val="24"/>
          <w:lang w:eastAsia="en-GB"/>
        </w:rPr>
        <w:tab/>
        <w:t xml:space="preserve">T T GORSUCH, The Destruction of Organic Matter. </w:t>
      </w:r>
      <w:r w:rsidRPr="0098565F">
        <w:rPr>
          <w:rFonts w:ascii="Arial" w:eastAsia="Times New Roman" w:hAnsi="Arial" w:cs="Arial"/>
          <w:i/>
          <w:sz w:val="24"/>
          <w:szCs w:val="24"/>
          <w:lang w:eastAsia="en-GB"/>
        </w:rPr>
        <w:t>Pergamon Press, Oxford</w:t>
      </w:r>
      <w:r w:rsidRPr="0098565F">
        <w:rPr>
          <w:rFonts w:ascii="Arial" w:eastAsia="Times New Roman" w:hAnsi="Arial" w:cs="Arial"/>
          <w:sz w:val="24"/>
          <w:szCs w:val="24"/>
          <w:lang w:eastAsia="en-GB"/>
        </w:rPr>
        <w:t xml:space="preserve"> 1970</w:t>
      </w:r>
    </w:p>
    <w:p w14:paraId="16BCE498" w14:textId="77777777" w:rsidR="0098565F" w:rsidRPr="0098565F" w:rsidRDefault="0098565F" w:rsidP="0098565F">
      <w:pPr>
        <w:widowControl w:val="0"/>
        <w:spacing w:after="0" w:line="240" w:lineRule="auto"/>
        <w:ind w:left="720" w:hanging="720"/>
        <w:rPr>
          <w:rFonts w:ascii="Arial" w:eastAsia="Times New Roman" w:hAnsi="Arial" w:cs="Arial"/>
          <w:b/>
          <w:sz w:val="28"/>
          <w:szCs w:val="28"/>
          <w:lang w:eastAsia="en-GB"/>
        </w:rPr>
      </w:pPr>
    </w:p>
    <w:sectPr w:rsidR="0098565F" w:rsidRPr="0098565F">
      <w:footerReference w:type="default" r:id="rId1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ditor" w:date="2022-08-07T18:07:00Z" w:initials="Ed">
    <w:p w14:paraId="47371F7D" w14:textId="77777777" w:rsidR="00C877BB" w:rsidRDefault="00C877BB">
      <w:pPr>
        <w:pStyle w:val="CommentText"/>
      </w:pPr>
      <w:r>
        <w:rPr>
          <w:rStyle w:val="CommentReference"/>
        </w:rPr>
        <w:annotationRef/>
      </w:r>
      <w:r>
        <w:t>Please write out in full.</w:t>
      </w:r>
    </w:p>
    <w:p w14:paraId="28BFDEB2" w14:textId="77777777" w:rsidR="00C877BB" w:rsidRDefault="00C877BB">
      <w:pPr>
        <w:pStyle w:val="CommentText"/>
      </w:pPr>
    </w:p>
    <w:p w14:paraId="6C65CB91" w14:textId="77777777" w:rsidR="00C877BB" w:rsidRDefault="00C877BB" w:rsidP="009050BA">
      <w:pPr>
        <w:pStyle w:val="CommentText"/>
      </w:pPr>
      <w:r>
        <w:rPr>
          <w:color w:val="202124"/>
        </w:rPr>
        <w:t>"inductively coupled plasma spectroscopy"?</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65CB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A7DEF" w16cex:dateUtc="2022-08-07T1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65CB91" w16cid:durableId="269A7D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AEB25" w14:textId="77777777" w:rsidR="00384AF8" w:rsidRDefault="00384AF8" w:rsidP="0098565F">
      <w:pPr>
        <w:spacing w:after="0" w:line="240" w:lineRule="auto"/>
      </w:pPr>
      <w:r>
        <w:separator/>
      </w:r>
    </w:p>
  </w:endnote>
  <w:endnote w:type="continuationSeparator" w:id="0">
    <w:p w14:paraId="47D0BE20" w14:textId="77777777" w:rsidR="00384AF8" w:rsidRDefault="00384AF8" w:rsidP="00985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BC03C" w14:textId="1C4EE995" w:rsidR="0098565F" w:rsidRPr="0098565F" w:rsidRDefault="0098565F" w:rsidP="0098565F">
    <w:pPr>
      <w:pStyle w:val="Footer"/>
      <w:tabs>
        <w:tab w:val="right" w:pos="8940"/>
      </w:tabs>
      <w:rPr>
        <w:rFonts w:ascii="Arial" w:hAnsi="Arial" w:cs="Arial"/>
        <w:sz w:val="16"/>
      </w:rPr>
    </w:pPr>
    <w:r w:rsidRPr="0098565F">
      <w:rPr>
        <w:rFonts w:ascii="Arial" w:hAnsi="Arial" w:cs="Arial"/>
        <w:sz w:val="16"/>
      </w:rPr>
      <w:t>R: P</w:t>
    </w:r>
    <w:r w:rsidR="00F12643">
      <w:rPr>
        <w:rFonts w:ascii="Arial" w:hAnsi="Arial" w:cs="Arial"/>
        <w:sz w:val="16"/>
      </w:rPr>
      <w:t>rotocol and procedure manual</w:t>
    </w:r>
    <w:r w:rsidRPr="0098565F">
      <w:rPr>
        <w:rFonts w:ascii="Arial" w:hAnsi="Arial" w:cs="Arial"/>
        <w:sz w:val="16"/>
      </w:rPr>
      <w:t xml:space="preserve">/CHP 2/2.2 Aqua </w:t>
    </w:r>
    <w:r w:rsidR="00F12643">
      <w:rPr>
        <w:rFonts w:ascii="Arial" w:hAnsi="Arial" w:cs="Arial"/>
        <w:sz w:val="16"/>
      </w:rPr>
      <w:t>r</w:t>
    </w:r>
    <w:r w:rsidR="00F12643" w:rsidRPr="0098565F">
      <w:rPr>
        <w:rFonts w:ascii="Arial" w:hAnsi="Arial" w:cs="Arial"/>
        <w:sz w:val="16"/>
      </w:rPr>
      <w:t xml:space="preserve">egia </w:t>
    </w:r>
    <w:r w:rsidR="00F12643">
      <w:rPr>
        <w:rFonts w:ascii="Arial" w:hAnsi="Arial" w:cs="Arial"/>
        <w:sz w:val="16"/>
      </w:rPr>
      <w:t>d</w:t>
    </w:r>
    <w:r w:rsidR="00F12643" w:rsidRPr="0098565F">
      <w:rPr>
        <w:rFonts w:ascii="Arial" w:hAnsi="Arial" w:cs="Arial"/>
        <w:sz w:val="16"/>
      </w:rPr>
      <w:t>igestion</w:t>
    </w:r>
    <w:r w:rsidRPr="0098565F">
      <w:rPr>
        <w:rFonts w:ascii="Arial" w:hAnsi="Arial" w:cs="Arial"/>
        <w:sz w:val="16"/>
      </w:rPr>
      <w:tab/>
      <w:t xml:space="preserve">Page </w:t>
    </w:r>
    <w:r w:rsidRPr="0098565F">
      <w:rPr>
        <w:rFonts w:ascii="Arial" w:hAnsi="Arial" w:cs="Arial"/>
        <w:sz w:val="16"/>
      </w:rPr>
      <w:fldChar w:fldCharType="begin"/>
    </w:r>
    <w:r w:rsidRPr="0098565F">
      <w:rPr>
        <w:rFonts w:ascii="Arial" w:hAnsi="Arial" w:cs="Arial"/>
        <w:sz w:val="16"/>
      </w:rPr>
      <w:instrText xml:space="preserve"> PAGE </w:instrText>
    </w:r>
    <w:r w:rsidRPr="0098565F">
      <w:rPr>
        <w:rFonts w:ascii="Arial" w:hAnsi="Arial" w:cs="Arial"/>
        <w:sz w:val="16"/>
      </w:rPr>
      <w:fldChar w:fldCharType="separate"/>
    </w:r>
    <w:r w:rsidRPr="0098565F">
      <w:rPr>
        <w:rFonts w:ascii="Arial" w:hAnsi="Arial" w:cs="Arial"/>
        <w:sz w:val="16"/>
      </w:rPr>
      <w:t>4</w:t>
    </w:r>
    <w:r w:rsidRPr="0098565F">
      <w:rPr>
        <w:rFonts w:ascii="Arial" w:hAnsi="Arial" w:cs="Arial"/>
        <w:sz w:val="16"/>
      </w:rPr>
      <w:fldChar w:fldCharType="end"/>
    </w:r>
    <w:r w:rsidRPr="0098565F">
      <w:rPr>
        <w:rFonts w:ascii="Arial" w:hAnsi="Arial" w:cs="Arial"/>
        <w:sz w:val="16"/>
      </w:rPr>
      <w:t xml:space="preserve"> of </w:t>
    </w:r>
    <w:r w:rsidRPr="0098565F">
      <w:rPr>
        <w:rFonts w:ascii="Arial" w:hAnsi="Arial" w:cs="Arial"/>
        <w:sz w:val="16"/>
      </w:rPr>
      <w:fldChar w:fldCharType="begin"/>
    </w:r>
    <w:r w:rsidRPr="0098565F">
      <w:rPr>
        <w:rFonts w:ascii="Arial" w:hAnsi="Arial" w:cs="Arial"/>
        <w:sz w:val="16"/>
      </w:rPr>
      <w:instrText xml:space="preserve"> NUMPAGES </w:instrText>
    </w:r>
    <w:r w:rsidRPr="0098565F">
      <w:rPr>
        <w:rFonts w:ascii="Arial" w:hAnsi="Arial" w:cs="Arial"/>
        <w:sz w:val="16"/>
      </w:rPr>
      <w:fldChar w:fldCharType="separate"/>
    </w:r>
    <w:r w:rsidRPr="0098565F">
      <w:rPr>
        <w:rFonts w:ascii="Arial" w:hAnsi="Arial" w:cs="Arial"/>
        <w:sz w:val="16"/>
      </w:rPr>
      <w:t>4</w:t>
    </w:r>
    <w:r w:rsidRPr="0098565F">
      <w:rPr>
        <w:rFonts w:ascii="Arial" w:hAnsi="Arial" w:cs="Arial"/>
        <w:sz w:val="16"/>
      </w:rPr>
      <w:fldChar w:fldCharType="end"/>
    </w:r>
  </w:p>
  <w:p w14:paraId="0333E979" w14:textId="77777777" w:rsidR="0098565F" w:rsidRDefault="009856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1E33A" w14:textId="77777777" w:rsidR="00384AF8" w:rsidRDefault="00384AF8" w:rsidP="0098565F">
      <w:pPr>
        <w:spacing w:after="0" w:line="240" w:lineRule="auto"/>
      </w:pPr>
      <w:r>
        <w:separator/>
      </w:r>
    </w:p>
  </w:footnote>
  <w:footnote w:type="continuationSeparator" w:id="0">
    <w:p w14:paraId="1C477065" w14:textId="77777777" w:rsidR="00384AF8" w:rsidRDefault="00384AF8" w:rsidP="009856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3B1BF5"/>
    <w:multiLevelType w:val="singleLevel"/>
    <w:tmpl w:val="0B4264CA"/>
    <w:lvl w:ilvl="0">
      <w:start w:val="2"/>
      <w:numFmt w:val="decimal"/>
      <w:lvlText w:val="%1"/>
      <w:lvlJc w:val="left"/>
      <w:pPr>
        <w:tabs>
          <w:tab w:val="num" w:pos="720"/>
        </w:tabs>
        <w:ind w:left="720" w:hanging="720"/>
      </w:pPr>
      <w:rPr>
        <w:rFonts w:hint="default"/>
      </w:rPr>
    </w:lvl>
  </w:abstractNum>
  <w:abstractNum w:abstractNumId="1" w15:restartNumberingAfterBreak="0">
    <w:nsid w:val="46A91144"/>
    <w:multiLevelType w:val="singleLevel"/>
    <w:tmpl w:val="3A86B7CE"/>
    <w:lvl w:ilvl="0">
      <w:start w:val="3"/>
      <w:numFmt w:val="decimal"/>
      <w:lvlText w:val="%1"/>
      <w:lvlJc w:val="left"/>
      <w:pPr>
        <w:tabs>
          <w:tab w:val="num" w:pos="720"/>
        </w:tabs>
        <w:ind w:left="720" w:hanging="720"/>
      </w:pPr>
      <w:rPr>
        <w:rFonts w:hint="default"/>
      </w:rPr>
    </w:lvl>
  </w:abstractNum>
  <w:abstractNum w:abstractNumId="2" w15:restartNumberingAfterBreak="0">
    <w:nsid w:val="648F05CB"/>
    <w:multiLevelType w:val="hybridMultilevel"/>
    <w:tmpl w:val="E56AD638"/>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38090435">
    <w:abstractNumId w:val="2"/>
  </w:num>
  <w:num w:numId="2" w16cid:durableId="457990872">
    <w:abstractNumId w:val="0"/>
  </w:num>
  <w:num w:numId="3" w16cid:durableId="9528315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65F"/>
    <w:rsid w:val="001953F1"/>
    <w:rsid w:val="001F144D"/>
    <w:rsid w:val="002C353B"/>
    <w:rsid w:val="00384AF8"/>
    <w:rsid w:val="004B3C83"/>
    <w:rsid w:val="00596ECC"/>
    <w:rsid w:val="006545AE"/>
    <w:rsid w:val="006B2B38"/>
    <w:rsid w:val="007A5447"/>
    <w:rsid w:val="008C685B"/>
    <w:rsid w:val="00955722"/>
    <w:rsid w:val="0098565F"/>
    <w:rsid w:val="00A2536B"/>
    <w:rsid w:val="00AD1C3A"/>
    <w:rsid w:val="00B545C2"/>
    <w:rsid w:val="00C15D53"/>
    <w:rsid w:val="00C877BB"/>
    <w:rsid w:val="00D61804"/>
    <w:rsid w:val="00DA2971"/>
    <w:rsid w:val="00E11760"/>
    <w:rsid w:val="00F126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C8D8B"/>
  <w15:chartTrackingRefBased/>
  <w15:docId w15:val="{239A41F4-CD49-45D8-BD58-53C75BDFD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8565F"/>
    <w:pPr>
      <w:widowControl w:val="0"/>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856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565F"/>
  </w:style>
  <w:style w:type="paragraph" w:styleId="Footer">
    <w:name w:val="footer"/>
    <w:basedOn w:val="Normal"/>
    <w:link w:val="FooterChar"/>
    <w:uiPriority w:val="99"/>
    <w:unhideWhenUsed/>
    <w:rsid w:val="009856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565F"/>
  </w:style>
  <w:style w:type="paragraph" w:styleId="Revision">
    <w:name w:val="Revision"/>
    <w:hidden/>
    <w:uiPriority w:val="99"/>
    <w:semiHidden/>
    <w:rsid w:val="00C15D53"/>
    <w:pPr>
      <w:spacing w:after="0" w:line="240" w:lineRule="auto"/>
    </w:pPr>
  </w:style>
  <w:style w:type="character" w:styleId="CommentReference">
    <w:name w:val="annotation reference"/>
    <w:basedOn w:val="DefaultParagraphFont"/>
    <w:uiPriority w:val="99"/>
    <w:semiHidden/>
    <w:unhideWhenUsed/>
    <w:rsid w:val="00C877BB"/>
    <w:rPr>
      <w:sz w:val="16"/>
      <w:szCs w:val="16"/>
    </w:rPr>
  </w:style>
  <w:style w:type="paragraph" w:styleId="CommentText">
    <w:name w:val="annotation text"/>
    <w:basedOn w:val="Normal"/>
    <w:link w:val="CommentTextChar"/>
    <w:uiPriority w:val="99"/>
    <w:unhideWhenUsed/>
    <w:rsid w:val="00C877BB"/>
    <w:pPr>
      <w:spacing w:line="240" w:lineRule="auto"/>
    </w:pPr>
    <w:rPr>
      <w:sz w:val="20"/>
      <w:szCs w:val="20"/>
    </w:rPr>
  </w:style>
  <w:style w:type="character" w:customStyle="1" w:styleId="CommentTextChar">
    <w:name w:val="Comment Text Char"/>
    <w:basedOn w:val="DefaultParagraphFont"/>
    <w:link w:val="CommentText"/>
    <w:uiPriority w:val="99"/>
    <w:rsid w:val="00C877BB"/>
    <w:rPr>
      <w:sz w:val="20"/>
      <w:szCs w:val="20"/>
    </w:rPr>
  </w:style>
  <w:style w:type="paragraph" w:styleId="CommentSubject">
    <w:name w:val="annotation subject"/>
    <w:basedOn w:val="CommentText"/>
    <w:next w:val="CommentText"/>
    <w:link w:val="CommentSubjectChar"/>
    <w:uiPriority w:val="99"/>
    <w:semiHidden/>
    <w:unhideWhenUsed/>
    <w:rsid w:val="00C877BB"/>
    <w:rPr>
      <w:b/>
      <w:bCs/>
    </w:rPr>
  </w:style>
  <w:style w:type="character" w:customStyle="1" w:styleId="CommentSubjectChar">
    <w:name w:val="Comment Subject Char"/>
    <w:basedOn w:val="CommentTextChar"/>
    <w:link w:val="CommentSubject"/>
    <w:uiPriority w:val="99"/>
    <w:semiHidden/>
    <w:rsid w:val="00C877B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microsoft.com/office/2018/08/relationships/commentsExtensible" Target="commentsExtensible.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microsoft.com/office/2011/relationships/people" Target="people.xml"/><Relationship Id="rId10" Type="http://schemas.microsoft.com/office/2011/relationships/commentsExtended" Target="commentsExtended.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9C97C3-B65D-4B49-9100-D367267243A5}"/>
</file>

<file path=customXml/itemProps2.xml><?xml version="1.0" encoding="utf-8"?>
<ds:datastoreItem xmlns:ds="http://schemas.openxmlformats.org/officeDocument/2006/customXml" ds:itemID="{02F3942F-A739-437C-B15F-6D99FFD0EA83}"/>
</file>

<file path=customXml/itemProps3.xml><?xml version="1.0" encoding="utf-8"?>
<ds:datastoreItem xmlns:ds="http://schemas.openxmlformats.org/officeDocument/2006/customXml" ds:itemID="{7182008A-0D65-4A37-AFF2-EBB3B782D252}"/>
</file>

<file path=docProps/app.xml><?xml version="1.0" encoding="utf-8"?>
<Properties xmlns="http://schemas.openxmlformats.org/officeDocument/2006/extended-properties" xmlns:vt="http://schemas.openxmlformats.org/officeDocument/2006/docPropsVTypes">
  <Template>Normal.dotm</Template>
  <TotalTime>50</TotalTime>
  <Pages>4</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dc:creator>
  <cp:keywords/>
  <dc:description/>
  <cp:lastModifiedBy>Editor</cp:lastModifiedBy>
  <cp:revision>4</cp:revision>
  <dcterms:created xsi:type="dcterms:W3CDTF">2022-08-07T16:44:00Z</dcterms:created>
  <dcterms:modified xsi:type="dcterms:W3CDTF">2022-08-15T09:25:00Z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